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1E04" w14:textId="17C3E779" w:rsidR="0081129C" w:rsidRDefault="0081129C" w:rsidP="00FA7D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5193C1C8" wp14:editId="542F1937">
            <wp:extent cx="5943600" cy="10928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8EA4" w14:textId="2DE72EFE" w:rsidR="0081129C" w:rsidRDefault="0081129C" w:rsidP="00FA7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2A237" w14:textId="77777777" w:rsidR="0081129C" w:rsidRPr="0081129C" w:rsidRDefault="0081129C" w:rsidP="00FA7DF2">
      <w:pPr>
        <w:rPr>
          <w:rFonts w:ascii="Arial" w:hAnsi="Arial" w:cs="Arial"/>
          <w:b/>
          <w:bCs/>
          <w:sz w:val="20"/>
          <w:szCs w:val="20"/>
        </w:rPr>
      </w:pPr>
    </w:p>
    <w:p w14:paraId="3596E448" w14:textId="285C8ABF" w:rsidR="005625FE" w:rsidRPr="0081129C" w:rsidRDefault="004C7C62" w:rsidP="00FA7DF2">
      <w:pPr>
        <w:rPr>
          <w:rFonts w:ascii="Arial" w:hAnsi="Arial" w:cs="Arial"/>
          <w:b/>
          <w:bCs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 xml:space="preserve">Tribal </w:t>
      </w:r>
      <w:r w:rsidR="006E46CA" w:rsidRPr="0081129C">
        <w:rPr>
          <w:rFonts w:ascii="Arial" w:hAnsi="Arial" w:cs="Arial"/>
          <w:b/>
          <w:bCs/>
          <w:sz w:val="20"/>
          <w:szCs w:val="20"/>
        </w:rPr>
        <w:t>EM</w:t>
      </w:r>
      <w:r w:rsidR="00245495" w:rsidRPr="0081129C">
        <w:rPr>
          <w:rFonts w:ascii="Arial" w:hAnsi="Arial" w:cs="Arial"/>
          <w:b/>
          <w:bCs/>
          <w:sz w:val="20"/>
          <w:szCs w:val="20"/>
        </w:rPr>
        <w:t xml:space="preserve"> </w:t>
      </w:r>
      <w:r w:rsidR="00E557B7" w:rsidRPr="0081129C">
        <w:rPr>
          <w:rFonts w:ascii="Arial" w:hAnsi="Arial" w:cs="Arial"/>
          <w:b/>
          <w:bCs/>
          <w:sz w:val="20"/>
          <w:szCs w:val="20"/>
        </w:rPr>
        <w:t>Expan</w:t>
      </w:r>
      <w:r w:rsidR="00D34102" w:rsidRPr="0081129C">
        <w:rPr>
          <w:rFonts w:ascii="Arial" w:hAnsi="Arial" w:cs="Arial"/>
          <w:b/>
          <w:bCs/>
          <w:sz w:val="20"/>
          <w:szCs w:val="20"/>
        </w:rPr>
        <w:t>ds</w:t>
      </w:r>
      <w:r w:rsidR="00E557B7" w:rsidRPr="0081129C">
        <w:rPr>
          <w:rFonts w:ascii="Arial" w:hAnsi="Arial" w:cs="Arial"/>
          <w:b/>
          <w:bCs/>
          <w:sz w:val="20"/>
          <w:szCs w:val="20"/>
        </w:rPr>
        <w:t xml:space="preserve"> as </w:t>
      </w:r>
      <w:r w:rsidR="001F0DB3" w:rsidRPr="0081129C">
        <w:rPr>
          <w:rFonts w:ascii="Arial" w:hAnsi="Arial" w:cs="Arial"/>
          <w:b/>
          <w:bCs/>
          <w:sz w:val="20"/>
          <w:szCs w:val="20"/>
        </w:rPr>
        <w:t>Tribal Health</w:t>
      </w:r>
      <w:r w:rsidR="004E6853" w:rsidRPr="0081129C">
        <w:rPr>
          <w:rFonts w:ascii="Arial" w:hAnsi="Arial" w:cs="Arial"/>
          <w:b/>
          <w:bCs/>
          <w:sz w:val="20"/>
          <w:szCs w:val="20"/>
        </w:rPr>
        <w:t xml:space="preserve">, </w:t>
      </w:r>
      <w:r w:rsidR="0004757C" w:rsidRPr="0081129C">
        <w:rPr>
          <w:rFonts w:ascii="Arial" w:hAnsi="Arial" w:cs="Arial"/>
          <w:b/>
          <w:bCs/>
          <w:sz w:val="20"/>
          <w:szCs w:val="20"/>
        </w:rPr>
        <w:t xml:space="preserve">Announces </w:t>
      </w:r>
      <w:r w:rsidR="004E6853" w:rsidRPr="0081129C">
        <w:rPr>
          <w:rFonts w:ascii="Arial" w:hAnsi="Arial" w:cs="Arial"/>
          <w:b/>
          <w:bCs/>
          <w:sz w:val="20"/>
          <w:szCs w:val="20"/>
        </w:rPr>
        <w:t>New Behavioral Health Company for Indigenous Communities</w:t>
      </w:r>
    </w:p>
    <w:p w14:paraId="43062BE6" w14:textId="0A711534" w:rsidR="005625FE" w:rsidRPr="0081129C" w:rsidRDefault="00E557B7" w:rsidP="00FA7DF2">
      <w:pPr>
        <w:rPr>
          <w:rFonts w:ascii="Arial" w:hAnsi="Arial" w:cs="Arial"/>
          <w:i/>
          <w:iCs/>
          <w:sz w:val="20"/>
          <w:szCs w:val="20"/>
        </w:rPr>
      </w:pPr>
      <w:r w:rsidRPr="0081129C">
        <w:rPr>
          <w:rFonts w:ascii="Arial" w:hAnsi="Arial" w:cs="Arial"/>
          <w:i/>
          <w:iCs/>
          <w:sz w:val="20"/>
          <w:szCs w:val="20"/>
        </w:rPr>
        <w:t xml:space="preserve">Rising demand </w:t>
      </w:r>
      <w:r w:rsidR="00CC567B" w:rsidRPr="0081129C">
        <w:rPr>
          <w:rFonts w:ascii="Arial" w:hAnsi="Arial" w:cs="Arial"/>
          <w:i/>
          <w:iCs/>
          <w:sz w:val="20"/>
          <w:szCs w:val="20"/>
        </w:rPr>
        <w:t xml:space="preserve">for </w:t>
      </w:r>
      <w:r w:rsidR="00EE7205" w:rsidRPr="0081129C">
        <w:rPr>
          <w:rFonts w:ascii="Arial" w:hAnsi="Arial" w:cs="Arial"/>
          <w:i/>
          <w:iCs/>
          <w:sz w:val="20"/>
          <w:szCs w:val="20"/>
        </w:rPr>
        <w:t>consulting, medical and behavioral care</w:t>
      </w:r>
      <w:r w:rsidR="00970711" w:rsidRPr="0081129C">
        <w:rPr>
          <w:rFonts w:ascii="Arial" w:hAnsi="Arial" w:cs="Arial"/>
          <w:i/>
          <w:iCs/>
          <w:sz w:val="20"/>
          <w:szCs w:val="20"/>
        </w:rPr>
        <w:t xml:space="preserve"> in </w:t>
      </w:r>
      <w:r w:rsidR="004E6853" w:rsidRPr="0081129C">
        <w:rPr>
          <w:rFonts w:ascii="Arial" w:hAnsi="Arial" w:cs="Arial"/>
          <w:i/>
          <w:iCs/>
          <w:sz w:val="20"/>
          <w:szCs w:val="20"/>
        </w:rPr>
        <w:t>Native American</w:t>
      </w:r>
      <w:r w:rsidR="00970711" w:rsidRPr="0081129C">
        <w:rPr>
          <w:rFonts w:ascii="Arial" w:hAnsi="Arial" w:cs="Arial"/>
          <w:i/>
          <w:iCs/>
          <w:sz w:val="20"/>
          <w:szCs w:val="20"/>
        </w:rPr>
        <w:t xml:space="preserve"> communities</w:t>
      </w:r>
      <w:r w:rsidR="00EE7205" w:rsidRPr="0081129C">
        <w:rPr>
          <w:rFonts w:ascii="Arial" w:hAnsi="Arial" w:cs="Arial"/>
          <w:i/>
          <w:iCs/>
          <w:sz w:val="20"/>
          <w:szCs w:val="20"/>
        </w:rPr>
        <w:t xml:space="preserve"> drive</w:t>
      </w:r>
      <w:r w:rsidR="00970711" w:rsidRPr="0081129C">
        <w:rPr>
          <w:rFonts w:ascii="Arial" w:hAnsi="Arial" w:cs="Arial"/>
          <w:i/>
          <w:iCs/>
          <w:sz w:val="20"/>
          <w:szCs w:val="20"/>
        </w:rPr>
        <w:t>s Tribal healthcare leader’s</w:t>
      </w:r>
      <w:r w:rsidR="00EE7205" w:rsidRPr="0081129C">
        <w:rPr>
          <w:rFonts w:ascii="Arial" w:hAnsi="Arial" w:cs="Arial"/>
          <w:i/>
          <w:iCs/>
          <w:sz w:val="20"/>
          <w:szCs w:val="20"/>
        </w:rPr>
        <w:t xml:space="preserve"> </w:t>
      </w:r>
      <w:r w:rsidR="00C87DAC" w:rsidRPr="0081129C">
        <w:rPr>
          <w:rFonts w:ascii="Arial" w:hAnsi="Arial" w:cs="Arial"/>
          <w:i/>
          <w:iCs/>
          <w:sz w:val="20"/>
          <w:szCs w:val="20"/>
        </w:rPr>
        <w:t>growth</w:t>
      </w:r>
    </w:p>
    <w:p w14:paraId="585196E2" w14:textId="77777777" w:rsidR="00B612EA" w:rsidRPr="0081129C" w:rsidRDefault="00B612EA" w:rsidP="00FA7DF2">
      <w:pPr>
        <w:rPr>
          <w:rFonts w:ascii="Arial" w:hAnsi="Arial" w:cs="Arial"/>
          <w:sz w:val="20"/>
          <w:szCs w:val="20"/>
        </w:rPr>
      </w:pPr>
    </w:p>
    <w:p w14:paraId="494CDD28" w14:textId="51584303" w:rsidR="004E6853" w:rsidRPr="0081129C" w:rsidRDefault="003E6680" w:rsidP="00FA7DF2">
      <w:p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SCOTTSDALE, Ariz. (</w:t>
      </w:r>
      <w:r w:rsidR="001F0DB3" w:rsidRPr="0081129C">
        <w:rPr>
          <w:rFonts w:ascii="Arial" w:hAnsi="Arial" w:cs="Arial"/>
          <w:sz w:val="20"/>
          <w:szCs w:val="20"/>
        </w:rPr>
        <w:t>Sept</w:t>
      </w:r>
      <w:r w:rsidRPr="0081129C">
        <w:rPr>
          <w:rFonts w:ascii="Arial" w:hAnsi="Arial" w:cs="Arial"/>
          <w:sz w:val="20"/>
          <w:szCs w:val="20"/>
        </w:rPr>
        <w:t xml:space="preserve">. </w:t>
      </w:r>
      <w:r w:rsidR="00A03CEE" w:rsidRPr="0081129C">
        <w:rPr>
          <w:rFonts w:ascii="Arial" w:hAnsi="Arial" w:cs="Arial"/>
          <w:sz w:val="20"/>
          <w:szCs w:val="20"/>
        </w:rPr>
        <w:t>21</w:t>
      </w:r>
      <w:r w:rsidRPr="0081129C">
        <w:rPr>
          <w:rFonts w:ascii="Arial" w:hAnsi="Arial" w:cs="Arial"/>
          <w:sz w:val="20"/>
          <w:szCs w:val="20"/>
        </w:rPr>
        <w:t>, 2021) – Tribal EM</w:t>
      </w:r>
      <w:r w:rsidR="00E557B7" w:rsidRPr="0081129C">
        <w:rPr>
          <w:rFonts w:ascii="Arial" w:hAnsi="Arial" w:cs="Arial"/>
          <w:sz w:val="20"/>
          <w:szCs w:val="20"/>
        </w:rPr>
        <w:t xml:space="preserve">, the leader in healthcare consulting and staffing for Native American communities, </w:t>
      </w:r>
      <w:r w:rsidR="004E6853" w:rsidRPr="0081129C">
        <w:rPr>
          <w:rFonts w:ascii="Arial" w:hAnsi="Arial" w:cs="Arial"/>
          <w:sz w:val="20"/>
          <w:szCs w:val="20"/>
        </w:rPr>
        <w:t>announced its</w:t>
      </w:r>
      <w:r w:rsidR="00E557B7" w:rsidRPr="0081129C">
        <w:rPr>
          <w:rFonts w:ascii="Arial" w:hAnsi="Arial" w:cs="Arial"/>
          <w:sz w:val="20"/>
          <w:szCs w:val="20"/>
        </w:rPr>
        <w:t xml:space="preserve"> expan</w:t>
      </w:r>
      <w:r w:rsidR="004E6853" w:rsidRPr="0081129C">
        <w:rPr>
          <w:rFonts w:ascii="Arial" w:hAnsi="Arial" w:cs="Arial"/>
          <w:sz w:val="20"/>
          <w:szCs w:val="20"/>
        </w:rPr>
        <w:t>sion</w:t>
      </w:r>
      <w:r w:rsidR="00E557B7" w:rsidRPr="0081129C">
        <w:rPr>
          <w:rFonts w:ascii="Arial" w:hAnsi="Arial" w:cs="Arial"/>
          <w:sz w:val="20"/>
          <w:szCs w:val="20"/>
        </w:rPr>
        <w:t xml:space="preserve"> in response to </w:t>
      </w:r>
      <w:r w:rsidR="004707CD" w:rsidRPr="0081129C">
        <w:rPr>
          <w:rFonts w:ascii="Arial" w:hAnsi="Arial" w:cs="Arial"/>
          <w:sz w:val="20"/>
          <w:szCs w:val="20"/>
        </w:rPr>
        <w:t xml:space="preserve">rapid </w:t>
      </w:r>
      <w:r w:rsidR="00E557B7" w:rsidRPr="0081129C">
        <w:rPr>
          <w:rFonts w:ascii="Arial" w:hAnsi="Arial" w:cs="Arial"/>
          <w:sz w:val="20"/>
          <w:szCs w:val="20"/>
        </w:rPr>
        <w:t xml:space="preserve">company growth and </w:t>
      </w:r>
      <w:r w:rsidR="004707CD" w:rsidRPr="0081129C">
        <w:rPr>
          <w:rFonts w:ascii="Arial" w:hAnsi="Arial" w:cs="Arial"/>
          <w:sz w:val="20"/>
          <w:szCs w:val="20"/>
        </w:rPr>
        <w:t>accelerating</w:t>
      </w:r>
      <w:r w:rsidR="00E557B7" w:rsidRPr="0081129C">
        <w:rPr>
          <w:rFonts w:ascii="Arial" w:hAnsi="Arial" w:cs="Arial"/>
          <w:sz w:val="20"/>
          <w:szCs w:val="20"/>
        </w:rPr>
        <w:t xml:space="preserve"> demand for services</w:t>
      </w:r>
      <w:r w:rsidR="00E05F24" w:rsidRPr="0081129C">
        <w:rPr>
          <w:rFonts w:ascii="Arial" w:hAnsi="Arial" w:cs="Arial"/>
          <w:sz w:val="20"/>
          <w:szCs w:val="20"/>
        </w:rPr>
        <w:t>.</w:t>
      </w:r>
      <w:r w:rsidR="00E557B7" w:rsidRPr="0081129C">
        <w:rPr>
          <w:rFonts w:ascii="Arial" w:hAnsi="Arial" w:cs="Arial"/>
          <w:sz w:val="20"/>
          <w:szCs w:val="20"/>
        </w:rPr>
        <w:t xml:space="preserve"> The company has rebranded as Tribal Health</w:t>
      </w:r>
      <w:r w:rsidR="00ED631A" w:rsidRPr="0081129C">
        <w:rPr>
          <w:rFonts w:ascii="Arial" w:hAnsi="Arial" w:cs="Arial"/>
          <w:sz w:val="20"/>
          <w:szCs w:val="20"/>
        </w:rPr>
        <w:t xml:space="preserve">, an evolution that </w:t>
      </w:r>
      <w:r w:rsidR="00C87F90" w:rsidRPr="0081129C">
        <w:rPr>
          <w:rFonts w:ascii="Arial" w:hAnsi="Arial" w:cs="Arial"/>
          <w:sz w:val="20"/>
          <w:szCs w:val="20"/>
        </w:rPr>
        <w:t>represents</w:t>
      </w:r>
      <w:r w:rsidR="00D961CD" w:rsidRPr="0081129C">
        <w:rPr>
          <w:rFonts w:ascii="Arial" w:hAnsi="Arial" w:cs="Arial"/>
          <w:sz w:val="20"/>
          <w:szCs w:val="20"/>
        </w:rPr>
        <w:t xml:space="preserve"> its</w:t>
      </w:r>
      <w:r w:rsidR="00C87F90" w:rsidRPr="0081129C">
        <w:rPr>
          <w:rFonts w:ascii="Arial" w:hAnsi="Arial" w:cs="Arial"/>
          <w:sz w:val="20"/>
          <w:szCs w:val="20"/>
        </w:rPr>
        <w:t xml:space="preserve"> </w:t>
      </w:r>
      <w:r w:rsidR="00180618" w:rsidRPr="0081129C">
        <w:rPr>
          <w:rFonts w:ascii="Arial" w:hAnsi="Arial" w:cs="Arial"/>
          <w:sz w:val="20"/>
          <w:szCs w:val="20"/>
        </w:rPr>
        <w:t>advanced</w:t>
      </w:r>
      <w:r w:rsidR="00C87F90" w:rsidRPr="0081129C">
        <w:rPr>
          <w:rFonts w:ascii="Arial" w:hAnsi="Arial" w:cs="Arial"/>
          <w:sz w:val="20"/>
          <w:szCs w:val="20"/>
        </w:rPr>
        <w:t xml:space="preserve"> </w:t>
      </w:r>
      <w:r w:rsidR="00876025" w:rsidRPr="0081129C">
        <w:rPr>
          <w:rFonts w:ascii="Arial" w:hAnsi="Arial" w:cs="Arial"/>
          <w:sz w:val="20"/>
          <w:szCs w:val="20"/>
        </w:rPr>
        <w:t xml:space="preserve">new </w:t>
      </w:r>
      <w:r w:rsidR="00C87F90" w:rsidRPr="0081129C">
        <w:rPr>
          <w:rFonts w:ascii="Arial" w:hAnsi="Arial" w:cs="Arial"/>
          <w:sz w:val="20"/>
          <w:szCs w:val="20"/>
        </w:rPr>
        <w:t>service offering</w:t>
      </w:r>
      <w:r w:rsidR="00D267D6" w:rsidRPr="0081129C">
        <w:rPr>
          <w:rFonts w:ascii="Arial" w:hAnsi="Arial" w:cs="Arial"/>
          <w:sz w:val="20"/>
          <w:szCs w:val="20"/>
        </w:rPr>
        <w:t>s</w:t>
      </w:r>
      <w:r w:rsidR="00C87F90" w:rsidRPr="0081129C">
        <w:rPr>
          <w:rFonts w:ascii="Arial" w:hAnsi="Arial" w:cs="Arial"/>
          <w:sz w:val="20"/>
          <w:szCs w:val="20"/>
        </w:rPr>
        <w:t xml:space="preserve"> </w:t>
      </w:r>
      <w:r w:rsidR="007E6AD3" w:rsidRPr="0081129C">
        <w:rPr>
          <w:rFonts w:ascii="Arial" w:hAnsi="Arial" w:cs="Arial"/>
          <w:sz w:val="20"/>
          <w:szCs w:val="20"/>
        </w:rPr>
        <w:t xml:space="preserve">in </w:t>
      </w:r>
      <w:r w:rsidR="002F48A9" w:rsidRPr="0081129C">
        <w:rPr>
          <w:rFonts w:ascii="Arial" w:hAnsi="Arial" w:cs="Arial"/>
          <w:sz w:val="20"/>
          <w:szCs w:val="20"/>
        </w:rPr>
        <w:t>transforming Indigenous healthcare</w:t>
      </w:r>
      <w:r w:rsidR="00C87F90" w:rsidRPr="0081129C">
        <w:rPr>
          <w:rFonts w:ascii="Arial" w:hAnsi="Arial" w:cs="Arial"/>
          <w:sz w:val="20"/>
          <w:szCs w:val="20"/>
        </w:rPr>
        <w:t>.</w:t>
      </w:r>
      <w:r w:rsidR="004E6853" w:rsidRPr="0081129C">
        <w:rPr>
          <w:rFonts w:ascii="Arial" w:hAnsi="Arial" w:cs="Arial"/>
          <w:sz w:val="20"/>
          <w:szCs w:val="20"/>
        </w:rPr>
        <w:t xml:space="preserve"> </w:t>
      </w:r>
      <w:r w:rsidR="006966C0" w:rsidRPr="0081129C">
        <w:rPr>
          <w:rFonts w:ascii="Arial" w:hAnsi="Arial" w:cs="Arial"/>
          <w:sz w:val="20"/>
          <w:szCs w:val="20"/>
        </w:rPr>
        <w:t>Found</w:t>
      </w:r>
      <w:r w:rsidR="00C30644" w:rsidRPr="0081129C">
        <w:rPr>
          <w:rFonts w:ascii="Arial" w:hAnsi="Arial" w:cs="Arial"/>
          <w:sz w:val="20"/>
          <w:szCs w:val="20"/>
        </w:rPr>
        <w:t>er</w:t>
      </w:r>
      <w:r w:rsidR="006966C0" w:rsidRPr="0081129C">
        <w:rPr>
          <w:rFonts w:ascii="Arial" w:hAnsi="Arial" w:cs="Arial"/>
          <w:sz w:val="20"/>
          <w:szCs w:val="20"/>
        </w:rPr>
        <w:t xml:space="preserve"> and CEO John Shu</w:t>
      </w:r>
      <w:r w:rsidR="00D11612" w:rsidRPr="0081129C">
        <w:rPr>
          <w:rFonts w:ascii="Arial" w:hAnsi="Arial" w:cs="Arial"/>
          <w:sz w:val="20"/>
          <w:szCs w:val="20"/>
        </w:rPr>
        <w:t>feldt</w:t>
      </w:r>
      <w:r w:rsidR="004E6853" w:rsidRPr="0081129C">
        <w:rPr>
          <w:rFonts w:ascii="Arial" w:hAnsi="Arial" w:cs="Arial"/>
          <w:sz w:val="20"/>
          <w:szCs w:val="20"/>
        </w:rPr>
        <w:t xml:space="preserve"> </w:t>
      </w:r>
      <w:r w:rsidR="005C534B" w:rsidRPr="0081129C">
        <w:rPr>
          <w:rFonts w:ascii="Arial" w:hAnsi="Arial" w:cs="Arial"/>
          <w:sz w:val="20"/>
          <w:szCs w:val="20"/>
        </w:rPr>
        <w:t xml:space="preserve">will </w:t>
      </w:r>
      <w:r w:rsidR="004E6853" w:rsidRPr="0081129C">
        <w:rPr>
          <w:rFonts w:ascii="Arial" w:hAnsi="Arial" w:cs="Arial"/>
          <w:sz w:val="20"/>
          <w:szCs w:val="20"/>
        </w:rPr>
        <w:t>also launch a</w:t>
      </w:r>
      <w:r w:rsidR="00B6322F" w:rsidRPr="0081129C">
        <w:rPr>
          <w:rFonts w:ascii="Arial" w:hAnsi="Arial" w:cs="Arial"/>
          <w:sz w:val="20"/>
          <w:szCs w:val="20"/>
        </w:rPr>
        <w:t>nother</w:t>
      </w:r>
      <w:r w:rsidR="004E6853" w:rsidRPr="0081129C">
        <w:rPr>
          <w:rFonts w:ascii="Arial" w:hAnsi="Arial" w:cs="Arial"/>
          <w:sz w:val="20"/>
          <w:szCs w:val="20"/>
        </w:rPr>
        <w:t xml:space="preserve"> company, Tribal Behavioral Health,</w:t>
      </w:r>
      <w:r w:rsidR="005C534B" w:rsidRPr="0081129C">
        <w:rPr>
          <w:rFonts w:ascii="Arial" w:hAnsi="Arial" w:cs="Arial"/>
          <w:sz w:val="20"/>
          <w:szCs w:val="20"/>
        </w:rPr>
        <w:t xml:space="preserve"> later this year.</w:t>
      </w:r>
      <w:r w:rsidR="005640FF" w:rsidRPr="0081129C">
        <w:rPr>
          <w:rFonts w:ascii="Arial" w:hAnsi="Arial" w:cs="Arial"/>
          <w:sz w:val="20"/>
          <w:szCs w:val="20"/>
        </w:rPr>
        <w:t xml:space="preserve"> Tribal Behavioral Health will</w:t>
      </w:r>
      <w:r w:rsidR="004E6853" w:rsidRPr="0081129C">
        <w:rPr>
          <w:rFonts w:ascii="Arial" w:hAnsi="Arial" w:cs="Arial"/>
          <w:sz w:val="20"/>
          <w:szCs w:val="20"/>
        </w:rPr>
        <w:t xml:space="preserve"> support Tribal facilities’ efforts to address rising rates of substance abuse, overdose, mental illness, and suicide. </w:t>
      </w:r>
    </w:p>
    <w:p w14:paraId="63BE24CF" w14:textId="016B7E16" w:rsidR="00E557B7" w:rsidRPr="0081129C" w:rsidRDefault="003B25F0" w:rsidP="00FA7DF2">
      <w:p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Since its inception six years ago, Tribal Health</w:t>
      </w:r>
      <w:r w:rsidR="00523C97" w:rsidRPr="0081129C">
        <w:rPr>
          <w:rFonts w:ascii="Arial" w:hAnsi="Arial" w:cs="Arial"/>
          <w:sz w:val="20"/>
          <w:szCs w:val="20"/>
        </w:rPr>
        <w:t xml:space="preserve"> has</w:t>
      </w:r>
      <w:r w:rsidR="00E557B7" w:rsidRPr="0081129C">
        <w:rPr>
          <w:rFonts w:ascii="Arial" w:hAnsi="Arial" w:cs="Arial"/>
          <w:sz w:val="20"/>
          <w:szCs w:val="20"/>
        </w:rPr>
        <w:t xml:space="preserve"> </w:t>
      </w:r>
      <w:r w:rsidR="00283269" w:rsidRPr="0081129C">
        <w:rPr>
          <w:rFonts w:ascii="Arial" w:hAnsi="Arial" w:cs="Arial"/>
          <w:sz w:val="20"/>
          <w:szCs w:val="20"/>
        </w:rPr>
        <w:t xml:space="preserve">progressively </w:t>
      </w:r>
      <w:r w:rsidRPr="0081129C">
        <w:rPr>
          <w:rFonts w:ascii="Arial" w:hAnsi="Arial" w:cs="Arial"/>
          <w:sz w:val="20"/>
          <w:szCs w:val="20"/>
        </w:rPr>
        <w:t xml:space="preserve">earned a reputation </w:t>
      </w:r>
      <w:r w:rsidR="007D1F2B" w:rsidRPr="0081129C">
        <w:rPr>
          <w:rFonts w:ascii="Arial" w:hAnsi="Arial" w:cs="Arial"/>
          <w:sz w:val="20"/>
          <w:szCs w:val="20"/>
        </w:rPr>
        <w:t>for revolutionizing the</w:t>
      </w:r>
      <w:r w:rsidR="00193467" w:rsidRPr="0081129C">
        <w:rPr>
          <w:rFonts w:ascii="Arial" w:hAnsi="Arial" w:cs="Arial"/>
          <w:sz w:val="20"/>
          <w:szCs w:val="20"/>
        </w:rPr>
        <w:t xml:space="preserve"> Native American </w:t>
      </w:r>
      <w:r w:rsidR="007D1F2B" w:rsidRPr="0081129C">
        <w:rPr>
          <w:rFonts w:ascii="Arial" w:hAnsi="Arial" w:cs="Arial"/>
          <w:sz w:val="20"/>
          <w:szCs w:val="20"/>
        </w:rPr>
        <w:t xml:space="preserve">healthcare experience, thanks to its unique offering of </w:t>
      </w:r>
      <w:r w:rsidR="00AA3A7F" w:rsidRPr="0081129C">
        <w:rPr>
          <w:rFonts w:ascii="Arial" w:hAnsi="Arial" w:cs="Arial"/>
          <w:sz w:val="20"/>
          <w:szCs w:val="20"/>
        </w:rPr>
        <w:t>pairing top-tier medical talent with culturally informed care</w:t>
      </w:r>
      <w:r w:rsidR="00E557B7" w:rsidRPr="0081129C">
        <w:rPr>
          <w:rFonts w:ascii="Arial" w:hAnsi="Arial" w:cs="Arial"/>
          <w:sz w:val="20"/>
          <w:szCs w:val="20"/>
        </w:rPr>
        <w:t xml:space="preserve"> for</w:t>
      </w:r>
      <w:r w:rsidR="00C87F90" w:rsidRPr="0081129C">
        <w:rPr>
          <w:rFonts w:ascii="Arial" w:hAnsi="Arial" w:cs="Arial"/>
          <w:sz w:val="20"/>
          <w:szCs w:val="20"/>
        </w:rPr>
        <w:t xml:space="preserve"> </w:t>
      </w:r>
      <w:r w:rsidR="00FD6415" w:rsidRPr="0081129C">
        <w:rPr>
          <w:rFonts w:ascii="Arial" w:hAnsi="Arial" w:cs="Arial"/>
          <w:sz w:val="20"/>
          <w:szCs w:val="20"/>
        </w:rPr>
        <w:t>Indigenous communities</w:t>
      </w:r>
      <w:r w:rsidR="00E557B7" w:rsidRPr="0081129C">
        <w:rPr>
          <w:rFonts w:ascii="Arial" w:hAnsi="Arial" w:cs="Arial"/>
          <w:sz w:val="20"/>
          <w:szCs w:val="20"/>
        </w:rPr>
        <w:t xml:space="preserve">. </w:t>
      </w:r>
      <w:r w:rsidR="009E5BE8" w:rsidRPr="0081129C">
        <w:rPr>
          <w:rFonts w:ascii="Arial" w:hAnsi="Arial" w:cs="Arial"/>
          <w:sz w:val="20"/>
          <w:szCs w:val="20"/>
        </w:rPr>
        <w:t>The company</w:t>
      </w:r>
      <w:r w:rsidR="00E557B7" w:rsidRPr="0081129C">
        <w:rPr>
          <w:rFonts w:ascii="Arial" w:hAnsi="Arial" w:cs="Arial"/>
          <w:sz w:val="20"/>
          <w:szCs w:val="20"/>
        </w:rPr>
        <w:t xml:space="preserve"> experienced </w:t>
      </w:r>
      <w:r w:rsidRPr="0081129C">
        <w:rPr>
          <w:rFonts w:ascii="Arial" w:hAnsi="Arial" w:cs="Arial"/>
          <w:sz w:val="20"/>
          <w:szCs w:val="20"/>
        </w:rPr>
        <w:t>43</w:t>
      </w:r>
      <w:r w:rsidR="00E557B7" w:rsidRPr="0081129C">
        <w:rPr>
          <w:rFonts w:ascii="Arial" w:hAnsi="Arial" w:cs="Arial"/>
          <w:sz w:val="20"/>
          <w:szCs w:val="20"/>
        </w:rPr>
        <w:t>% growth</w:t>
      </w:r>
      <w:r w:rsidRPr="0081129C">
        <w:rPr>
          <w:rFonts w:ascii="Arial" w:hAnsi="Arial" w:cs="Arial"/>
          <w:sz w:val="20"/>
          <w:szCs w:val="20"/>
        </w:rPr>
        <w:t xml:space="preserve"> last year</w:t>
      </w:r>
      <w:r w:rsidR="00E557B7" w:rsidRPr="0081129C">
        <w:rPr>
          <w:rFonts w:ascii="Arial" w:hAnsi="Arial" w:cs="Arial"/>
          <w:sz w:val="20"/>
          <w:szCs w:val="20"/>
        </w:rPr>
        <w:t xml:space="preserve">, </w:t>
      </w:r>
      <w:r w:rsidRPr="0081129C">
        <w:rPr>
          <w:rFonts w:ascii="Arial" w:hAnsi="Arial" w:cs="Arial"/>
          <w:sz w:val="20"/>
          <w:szCs w:val="20"/>
        </w:rPr>
        <w:t xml:space="preserve">quadrupling its national presence and </w:t>
      </w:r>
      <w:r w:rsidR="0016284F" w:rsidRPr="0081129C">
        <w:rPr>
          <w:rFonts w:ascii="Arial" w:hAnsi="Arial" w:cs="Arial"/>
          <w:sz w:val="20"/>
          <w:szCs w:val="20"/>
        </w:rPr>
        <w:t xml:space="preserve">adding dozens of specialties to its </w:t>
      </w:r>
      <w:r w:rsidR="00F214BD" w:rsidRPr="0081129C">
        <w:rPr>
          <w:rFonts w:ascii="Arial" w:hAnsi="Arial" w:cs="Arial"/>
          <w:sz w:val="20"/>
          <w:szCs w:val="20"/>
        </w:rPr>
        <w:t>clinical roster</w:t>
      </w:r>
      <w:r w:rsidR="00E557B7" w:rsidRPr="0081129C">
        <w:rPr>
          <w:rFonts w:ascii="Arial" w:hAnsi="Arial" w:cs="Arial"/>
          <w:sz w:val="20"/>
          <w:szCs w:val="20"/>
        </w:rPr>
        <w:t>.</w:t>
      </w:r>
      <w:r w:rsidR="001A3FFA" w:rsidRPr="0081129C">
        <w:rPr>
          <w:rFonts w:ascii="Arial" w:hAnsi="Arial" w:cs="Arial"/>
          <w:sz w:val="20"/>
          <w:szCs w:val="20"/>
        </w:rPr>
        <w:t xml:space="preserve"> Recently </w:t>
      </w:r>
      <w:r w:rsidR="00411715" w:rsidRPr="0081129C">
        <w:rPr>
          <w:rFonts w:ascii="Arial" w:hAnsi="Arial" w:cs="Arial"/>
          <w:sz w:val="20"/>
          <w:szCs w:val="20"/>
        </w:rPr>
        <w:t>Tribal Health</w:t>
      </w:r>
      <w:r w:rsidR="001A3FFA" w:rsidRPr="0081129C">
        <w:rPr>
          <w:rFonts w:ascii="Arial" w:hAnsi="Arial" w:cs="Arial"/>
          <w:sz w:val="20"/>
          <w:szCs w:val="20"/>
        </w:rPr>
        <w:t xml:space="preserve"> was named the 2021 recipient of the Making a Difference award from Women in Healthcare.</w:t>
      </w:r>
    </w:p>
    <w:p w14:paraId="17BFA1C1" w14:textId="6BF763C8" w:rsidR="00512066" w:rsidRPr="0081129C" w:rsidRDefault="00676E46" w:rsidP="00512066">
      <w:p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“</w:t>
      </w:r>
      <w:r w:rsidR="00B6704E" w:rsidRPr="0081129C">
        <w:rPr>
          <w:rFonts w:ascii="Arial" w:hAnsi="Arial" w:cs="Arial"/>
          <w:sz w:val="20"/>
          <w:szCs w:val="20"/>
        </w:rPr>
        <w:t xml:space="preserve">Becoming Tribal Health better represents our full </w:t>
      </w:r>
      <w:r w:rsidR="00FA7DF2" w:rsidRPr="0081129C">
        <w:rPr>
          <w:rFonts w:ascii="Arial" w:hAnsi="Arial" w:cs="Arial"/>
          <w:sz w:val="20"/>
          <w:szCs w:val="20"/>
        </w:rPr>
        <w:t>suite of consulting, staffing, and care delivery capabilities</w:t>
      </w:r>
      <w:r w:rsidR="005B2D73" w:rsidRPr="0081129C">
        <w:rPr>
          <w:rFonts w:ascii="Arial" w:hAnsi="Arial" w:cs="Arial"/>
          <w:sz w:val="20"/>
          <w:szCs w:val="20"/>
        </w:rPr>
        <w:t>,” said</w:t>
      </w:r>
      <w:r w:rsidR="002C132D" w:rsidRPr="0081129C">
        <w:rPr>
          <w:rFonts w:ascii="Arial" w:hAnsi="Arial" w:cs="Arial"/>
          <w:sz w:val="20"/>
          <w:szCs w:val="20"/>
        </w:rPr>
        <w:t xml:space="preserve"> Dr. John Shufeldt,</w:t>
      </w:r>
      <w:r w:rsidR="00283269" w:rsidRPr="0081129C">
        <w:rPr>
          <w:rFonts w:ascii="Arial" w:hAnsi="Arial" w:cs="Arial"/>
          <w:sz w:val="20"/>
          <w:szCs w:val="20"/>
        </w:rPr>
        <w:t xml:space="preserve"> </w:t>
      </w:r>
      <w:r w:rsidR="002C132D" w:rsidRPr="0081129C">
        <w:rPr>
          <w:rFonts w:ascii="Arial" w:hAnsi="Arial" w:cs="Arial"/>
          <w:sz w:val="20"/>
          <w:szCs w:val="20"/>
        </w:rPr>
        <w:t>Chief Executive Officer</w:t>
      </w:r>
      <w:r w:rsidR="005B2D73" w:rsidRPr="0081129C">
        <w:rPr>
          <w:rFonts w:ascii="Arial" w:hAnsi="Arial" w:cs="Arial"/>
          <w:sz w:val="20"/>
          <w:szCs w:val="20"/>
        </w:rPr>
        <w:t>.</w:t>
      </w:r>
      <w:r w:rsidR="005813DA" w:rsidRPr="0081129C">
        <w:rPr>
          <w:rFonts w:ascii="Arial" w:hAnsi="Arial" w:cs="Arial"/>
          <w:sz w:val="20"/>
          <w:szCs w:val="20"/>
        </w:rPr>
        <w:t xml:space="preserve"> </w:t>
      </w:r>
      <w:r w:rsidR="00AB4F4A" w:rsidRPr="0081129C">
        <w:rPr>
          <w:rFonts w:ascii="Arial" w:hAnsi="Arial" w:cs="Arial"/>
          <w:sz w:val="20"/>
          <w:szCs w:val="20"/>
        </w:rPr>
        <w:t>“</w:t>
      </w:r>
      <w:r w:rsidR="00D10706" w:rsidRPr="0081129C">
        <w:rPr>
          <w:rFonts w:ascii="Arial" w:hAnsi="Arial" w:cs="Arial"/>
          <w:sz w:val="20"/>
          <w:szCs w:val="20"/>
        </w:rPr>
        <w:t xml:space="preserve">After </w:t>
      </w:r>
      <w:r w:rsidR="005813DA" w:rsidRPr="0081129C">
        <w:rPr>
          <w:rFonts w:ascii="Arial" w:hAnsi="Arial" w:cs="Arial"/>
          <w:sz w:val="20"/>
          <w:szCs w:val="20"/>
        </w:rPr>
        <w:t xml:space="preserve">initially </w:t>
      </w:r>
      <w:r w:rsidR="00D10706" w:rsidRPr="0081129C">
        <w:rPr>
          <w:rFonts w:ascii="Arial" w:hAnsi="Arial" w:cs="Arial"/>
          <w:sz w:val="20"/>
          <w:szCs w:val="20"/>
        </w:rPr>
        <w:t>specializing in</w:t>
      </w:r>
      <w:r w:rsidR="00274A82" w:rsidRPr="0081129C">
        <w:rPr>
          <w:rFonts w:ascii="Arial" w:hAnsi="Arial" w:cs="Arial"/>
          <w:sz w:val="20"/>
          <w:szCs w:val="20"/>
        </w:rPr>
        <w:t xml:space="preserve"> emergency medicine</w:t>
      </w:r>
      <w:r w:rsidR="00A041F0" w:rsidRPr="0081129C">
        <w:rPr>
          <w:rFonts w:ascii="Arial" w:hAnsi="Arial" w:cs="Arial"/>
          <w:sz w:val="20"/>
          <w:szCs w:val="20"/>
        </w:rPr>
        <w:t xml:space="preserve">, our reputation </w:t>
      </w:r>
      <w:r w:rsidR="00260234" w:rsidRPr="0081129C">
        <w:rPr>
          <w:rFonts w:ascii="Arial" w:hAnsi="Arial" w:cs="Arial"/>
          <w:sz w:val="20"/>
          <w:szCs w:val="20"/>
        </w:rPr>
        <w:t xml:space="preserve">quickly </w:t>
      </w:r>
      <w:r w:rsidR="00A041F0" w:rsidRPr="0081129C">
        <w:rPr>
          <w:rFonts w:ascii="Arial" w:hAnsi="Arial" w:cs="Arial"/>
          <w:sz w:val="20"/>
          <w:szCs w:val="20"/>
        </w:rPr>
        <w:t xml:space="preserve">grew </w:t>
      </w:r>
      <w:r w:rsidR="00C53FED" w:rsidRPr="0081129C">
        <w:rPr>
          <w:rFonts w:ascii="Arial" w:hAnsi="Arial" w:cs="Arial"/>
          <w:sz w:val="20"/>
          <w:szCs w:val="20"/>
        </w:rPr>
        <w:t>across</w:t>
      </w:r>
      <w:r w:rsidR="00A041F0" w:rsidRPr="0081129C">
        <w:rPr>
          <w:rFonts w:ascii="Arial" w:hAnsi="Arial" w:cs="Arial"/>
          <w:sz w:val="20"/>
          <w:szCs w:val="20"/>
        </w:rPr>
        <w:t xml:space="preserve"> the Tribal healthcare space – and facilities </w:t>
      </w:r>
      <w:r w:rsidR="00FF4793" w:rsidRPr="0081129C">
        <w:rPr>
          <w:rFonts w:ascii="Arial" w:hAnsi="Arial" w:cs="Arial"/>
          <w:sz w:val="20"/>
          <w:szCs w:val="20"/>
        </w:rPr>
        <w:t xml:space="preserve">began asking </w:t>
      </w:r>
      <w:r w:rsidR="00631B31" w:rsidRPr="0081129C">
        <w:rPr>
          <w:rFonts w:ascii="Arial" w:hAnsi="Arial" w:cs="Arial"/>
          <w:sz w:val="20"/>
          <w:szCs w:val="20"/>
        </w:rPr>
        <w:t>us to provide</w:t>
      </w:r>
      <w:r w:rsidR="00A041F0" w:rsidRPr="0081129C">
        <w:rPr>
          <w:rFonts w:ascii="Arial" w:hAnsi="Arial" w:cs="Arial"/>
          <w:sz w:val="20"/>
          <w:szCs w:val="20"/>
        </w:rPr>
        <w:t xml:space="preserve"> a </w:t>
      </w:r>
      <w:r w:rsidR="00C46F6D" w:rsidRPr="0081129C">
        <w:rPr>
          <w:rFonts w:ascii="Arial" w:hAnsi="Arial" w:cs="Arial"/>
          <w:sz w:val="20"/>
          <w:szCs w:val="20"/>
        </w:rPr>
        <w:t xml:space="preserve">wide </w:t>
      </w:r>
      <w:r w:rsidR="00A041F0" w:rsidRPr="0081129C">
        <w:rPr>
          <w:rFonts w:ascii="Arial" w:hAnsi="Arial" w:cs="Arial"/>
          <w:sz w:val="20"/>
          <w:szCs w:val="20"/>
        </w:rPr>
        <w:t xml:space="preserve">range of </w:t>
      </w:r>
      <w:r w:rsidR="003841B0" w:rsidRPr="0081129C">
        <w:rPr>
          <w:rFonts w:ascii="Arial" w:hAnsi="Arial" w:cs="Arial"/>
          <w:sz w:val="20"/>
          <w:szCs w:val="20"/>
        </w:rPr>
        <w:t xml:space="preserve">medical and behavioral care and </w:t>
      </w:r>
      <w:r w:rsidR="00512066" w:rsidRPr="0081129C">
        <w:rPr>
          <w:rFonts w:ascii="Arial" w:hAnsi="Arial" w:cs="Arial"/>
          <w:sz w:val="20"/>
          <w:szCs w:val="20"/>
        </w:rPr>
        <w:t>onsite training.</w:t>
      </w:r>
      <w:r w:rsidR="00F67BF4" w:rsidRPr="0081129C">
        <w:rPr>
          <w:rFonts w:ascii="Arial" w:hAnsi="Arial" w:cs="Arial"/>
          <w:sz w:val="20"/>
          <w:szCs w:val="20"/>
        </w:rPr>
        <w:t xml:space="preserve"> </w:t>
      </w:r>
      <w:r w:rsidR="00512066" w:rsidRPr="0081129C">
        <w:rPr>
          <w:rFonts w:ascii="Arial" w:hAnsi="Arial" w:cs="Arial"/>
          <w:sz w:val="20"/>
          <w:szCs w:val="20"/>
        </w:rPr>
        <w:t xml:space="preserve">The name </w:t>
      </w:r>
      <w:r w:rsidR="00631B31" w:rsidRPr="0081129C">
        <w:rPr>
          <w:rFonts w:ascii="Arial" w:hAnsi="Arial" w:cs="Arial"/>
          <w:sz w:val="20"/>
          <w:szCs w:val="20"/>
        </w:rPr>
        <w:t>‘</w:t>
      </w:r>
      <w:r w:rsidR="00512066" w:rsidRPr="0081129C">
        <w:rPr>
          <w:rFonts w:ascii="Arial" w:hAnsi="Arial" w:cs="Arial"/>
          <w:sz w:val="20"/>
          <w:szCs w:val="20"/>
        </w:rPr>
        <w:t>Tribal EM</w:t>
      </w:r>
      <w:r w:rsidR="00631B31" w:rsidRPr="0081129C">
        <w:rPr>
          <w:rFonts w:ascii="Arial" w:hAnsi="Arial" w:cs="Arial"/>
          <w:sz w:val="20"/>
          <w:szCs w:val="20"/>
        </w:rPr>
        <w:t>’</w:t>
      </w:r>
      <w:r w:rsidR="00512066" w:rsidRPr="0081129C">
        <w:rPr>
          <w:rFonts w:ascii="Arial" w:hAnsi="Arial" w:cs="Arial"/>
          <w:sz w:val="20"/>
          <w:szCs w:val="20"/>
        </w:rPr>
        <w:t xml:space="preserve"> </w:t>
      </w:r>
      <w:r w:rsidR="00057E76" w:rsidRPr="0081129C">
        <w:rPr>
          <w:rFonts w:ascii="Arial" w:hAnsi="Arial" w:cs="Arial"/>
          <w:sz w:val="20"/>
          <w:szCs w:val="20"/>
        </w:rPr>
        <w:t>no longer describes</w:t>
      </w:r>
      <w:r w:rsidR="00E66F00" w:rsidRPr="0081129C">
        <w:rPr>
          <w:rFonts w:ascii="Arial" w:hAnsi="Arial" w:cs="Arial"/>
          <w:sz w:val="20"/>
          <w:szCs w:val="20"/>
        </w:rPr>
        <w:t xml:space="preserve"> </w:t>
      </w:r>
      <w:r w:rsidR="0047199D" w:rsidRPr="0081129C">
        <w:rPr>
          <w:rFonts w:ascii="Arial" w:hAnsi="Arial" w:cs="Arial"/>
          <w:sz w:val="20"/>
          <w:szCs w:val="20"/>
        </w:rPr>
        <w:t>our v</w:t>
      </w:r>
      <w:r w:rsidR="00E20694" w:rsidRPr="0081129C">
        <w:rPr>
          <w:rFonts w:ascii="Arial" w:hAnsi="Arial" w:cs="Arial"/>
          <w:sz w:val="20"/>
          <w:szCs w:val="20"/>
        </w:rPr>
        <w:t>ersatile</w:t>
      </w:r>
      <w:r w:rsidR="00D25F57" w:rsidRPr="0081129C">
        <w:rPr>
          <w:rFonts w:ascii="Arial" w:hAnsi="Arial" w:cs="Arial"/>
          <w:sz w:val="20"/>
          <w:szCs w:val="20"/>
        </w:rPr>
        <w:t xml:space="preserve"> clinical</w:t>
      </w:r>
      <w:r w:rsidR="00501ED6" w:rsidRPr="0081129C">
        <w:rPr>
          <w:rFonts w:ascii="Arial" w:hAnsi="Arial" w:cs="Arial"/>
          <w:sz w:val="20"/>
          <w:szCs w:val="20"/>
        </w:rPr>
        <w:t>, staffing, and consulting</w:t>
      </w:r>
      <w:r w:rsidR="0047199D" w:rsidRPr="0081129C">
        <w:rPr>
          <w:rFonts w:ascii="Arial" w:hAnsi="Arial" w:cs="Arial"/>
          <w:sz w:val="20"/>
          <w:szCs w:val="20"/>
        </w:rPr>
        <w:t xml:space="preserve"> offerings</w:t>
      </w:r>
      <w:r w:rsidR="00BF4383" w:rsidRPr="0081129C">
        <w:rPr>
          <w:rFonts w:ascii="Arial" w:hAnsi="Arial" w:cs="Arial"/>
          <w:sz w:val="20"/>
          <w:szCs w:val="20"/>
        </w:rPr>
        <w:t>.</w:t>
      </w:r>
      <w:r w:rsidR="00180618" w:rsidRPr="0081129C">
        <w:rPr>
          <w:rFonts w:ascii="Arial" w:hAnsi="Arial" w:cs="Arial"/>
          <w:sz w:val="20"/>
          <w:szCs w:val="20"/>
        </w:rPr>
        <w:t>”</w:t>
      </w:r>
    </w:p>
    <w:p w14:paraId="425B270F" w14:textId="3F4103BD" w:rsidR="00972186" w:rsidRPr="0081129C" w:rsidRDefault="00972186" w:rsidP="00FA7DF2">
      <w:pPr>
        <w:rPr>
          <w:rFonts w:ascii="Arial" w:hAnsi="Arial" w:cs="Arial"/>
          <w:sz w:val="20"/>
          <w:szCs w:val="20"/>
        </w:rPr>
      </w:pPr>
      <w:bookmarkStart w:id="0" w:name="_Hlk81221225"/>
      <w:r w:rsidRPr="0081129C">
        <w:rPr>
          <w:rFonts w:ascii="Arial" w:hAnsi="Arial" w:cs="Arial"/>
          <w:sz w:val="20"/>
          <w:szCs w:val="20"/>
        </w:rPr>
        <w:t>Tribal Health</w:t>
      </w:r>
      <w:r w:rsidR="00C87F90" w:rsidRPr="0081129C">
        <w:rPr>
          <w:rFonts w:ascii="Arial" w:hAnsi="Arial" w:cs="Arial"/>
          <w:sz w:val="20"/>
          <w:szCs w:val="20"/>
        </w:rPr>
        <w:t xml:space="preserve"> has </w:t>
      </w:r>
      <w:r w:rsidR="00DF5F04" w:rsidRPr="0081129C">
        <w:rPr>
          <w:rFonts w:ascii="Arial" w:hAnsi="Arial" w:cs="Arial"/>
          <w:sz w:val="20"/>
          <w:szCs w:val="20"/>
        </w:rPr>
        <w:t>three</w:t>
      </w:r>
      <w:r w:rsidRPr="0081129C">
        <w:rPr>
          <w:rFonts w:ascii="Arial" w:hAnsi="Arial" w:cs="Arial"/>
          <w:sz w:val="20"/>
          <w:szCs w:val="20"/>
        </w:rPr>
        <w:t xml:space="preserve"> divisions known as:</w:t>
      </w:r>
    </w:p>
    <w:p w14:paraId="3DF6505A" w14:textId="353AFCB1" w:rsidR="00972186" w:rsidRPr="0081129C" w:rsidRDefault="00972186" w:rsidP="00683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>Tribal Consulting:</w:t>
      </w:r>
      <w:r w:rsidRPr="0081129C">
        <w:rPr>
          <w:rFonts w:ascii="Arial" w:hAnsi="Arial" w:cs="Arial"/>
          <w:sz w:val="20"/>
          <w:szCs w:val="20"/>
        </w:rPr>
        <w:t xml:space="preserve"> </w:t>
      </w:r>
      <w:r w:rsidR="00DA6624" w:rsidRPr="0081129C">
        <w:rPr>
          <w:rFonts w:ascii="Arial" w:hAnsi="Arial" w:cs="Arial"/>
          <w:sz w:val="20"/>
          <w:szCs w:val="20"/>
        </w:rPr>
        <w:t>The</w:t>
      </w:r>
      <w:r w:rsidRPr="0081129C">
        <w:rPr>
          <w:rFonts w:ascii="Arial" w:hAnsi="Arial" w:cs="Arial"/>
          <w:sz w:val="20"/>
          <w:szCs w:val="20"/>
        </w:rPr>
        <w:t xml:space="preserve"> suite of consulting services includes CMS and Joint Commission survey preparedness, Six Sigma-driven performance improvement credentialing processes, policy and procedure review and implementation, and facility design and construction. </w:t>
      </w:r>
    </w:p>
    <w:p w14:paraId="49A33831" w14:textId="211F6CD0" w:rsidR="00D244D6" w:rsidRPr="0081129C" w:rsidRDefault="00972186" w:rsidP="006275B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>Tribal Emergency Medicine:</w:t>
      </w:r>
      <w:r w:rsidRPr="0081129C">
        <w:rPr>
          <w:rFonts w:ascii="Arial" w:hAnsi="Arial" w:cs="Arial"/>
          <w:sz w:val="20"/>
          <w:szCs w:val="20"/>
        </w:rPr>
        <w:t xml:space="preserve"> </w:t>
      </w:r>
      <w:r w:rsidR="00DA6624" w:rsidRPr="0081129C">
        <w:rPr>
          <w:rFonts w:ascii="Arial" w:hAnsi="Arial" w:cs="Arial"/>
          <w:sz w:val="20"/>
          <w:szCs w:val="20"/>
        </w:rPr>
        <w:t>H</w:t>
      </w:r>
      <w:r w:rsidRPr="0081129C">
        <w:rPr>
          <w:rFonts w:ascii="Arial" w:hAnsi="Arial" w:cs="Arial"/>
          <w:sz w:val="20"/>
          <w:szCs w:val="20"/>
        </w:rPr>
        <w:t xml:space="preserve">ighly specialized emergency medicine and critical care providers will continue to provide advanced medical expertise and clinical versatility tailored to the challenges of Indian Health Service and 638 facilities. </w:t>
      </w:r>
      <w:r w:rsidR="007C4A44" w:rsidRPr="0081129C">
        <w:rPr>
          <w:rFonts w:ascii="Arial" w:hAnsi="Arial" w:cs="Arial"/>
          <w:sz w:val="20"/>
          <w:szCs w:val="20"/>
        </w:rPr>
        <w:t xml:space="preserve">This includes the </w:t>
      </w:r>
      <w:r w:rsidR="00475616" w:rsidRPr="0081129C">
        <w:rPr>
          <w:rFonts w:ascii="Arial" w:hAnsi="Arial" w:cs="Arial"/>
          <w:sz w:val="20"/>
          <w:szCs w:val="20"/>
        </w:rPr>
        <w:t xml:space="preserve">company’s </w:t>
      </w:r>
      <w:r w:rsidR="007C4A44" w:rsidRPr="0081129C">
        <w:rPr>
          <w:rFonts w:ascii="Arial" w:hAnsi="Arial" w:cs="Arial"/>
          <w:sz w:val="20"/>
          <w:szCs w:val="20"/>
        </w:rPr>
        <w:t>in-demand Critical Care Response Team (CCRT) program</w:t>
      </w:r>
      <w:r w:rsidR="002F4783" w:rsidRPr="0081129C">
        <w:rPr>
          <w:rFonts w:ascii="Arial" w:hAnsi="Arial" w:cs="Arial"/>
          <w:sz w:val="20"/>
          <w:szCs w:val="20"/>
        </w:rPr>
        <w:t>, which provides rapid deployments</w:t>
      </w:r>
      <w:r w:rsidR="00BF65BC" w:rsidRPr="0081129C">
        <w:rPr>
          <w:rFonts w:ascii="Arial" w:hAnsi="Arial" w:cs="Arial"/>
          <w:sz w:val="20"/>
          <w:szCs w:val="20"/>
        </w:rPr>
        <w:t xml:space="preserve"> to train facility staff in </w:t>
      </w:r>
      <w:r w:rsidR="002F4783" w:rsidRPr="0081129C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</w:rPr>
        <w:t>critical care</w:t>
      </w:r>
      <w:r w:rsidR="00D61D86" w:rsidRPr="0081129C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D244D6" w:rsidRPr="0081129C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</w:rPr>
        <w:t>and COVID-19 protocols.</w:t>
      </w:r>
    </w:p>
    <w:p w14:paraId="4552D1B1" w14:textId="00E1F657" w:rsidR="00972186" w:rsidRPr="0081129C" w:rsidRDefault="00972186" w:rsidP="00683CB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>Tribal Pro Staffing:</w:t>
      </w:r>
      <w:r w:rsidRPr="0081129C">
        <w:rPr>
          <w:rFonts w:ascii="Arial" w:hAnsi="Arial" w:cs="Arial"/>
          <w:sz w:val="20"/>
          <w:szCs w:val="20"/>
        </w:rPr>
        <w:t xml:space="preserve"> </w:t>
      </w:r>
      <w:r w:rsidR="006D576E" w:rsidRPr="0081129C">
        <w:rPr>
          <w:rFonts w:ascii="Arial" w:hAnsi="Arial" w:cs="Arial"/>
          <w:sz w:val="20"/>
          <w:szCs w:val="20"/>
        </w:rPr>
        <w:t>Tribal Health’s</w:t>
      </w:r>
      <w:r w:rsidRPr="0081129C">
        <w:rPr>
          <w:rFonts w:ascii="Arial" w:hAnsi="Arial" w:cs="Arial"/>
          <w:sz w:val="20"/>
          <w:szCs w:val="20"/>
        </w:rPr>
        <w:t xml:space="preserve"> locum tenens arm continues to focus on closing Tribal healthcare gaps through advanced clinical expertise, culture-centric care, and systemic improvements to delivery of care. Tribal Pro Staffing is currently in 1</w:t>
      </w:r>
      <w:r w:rsidR="00683CB5" w:rsidRPr="0081129C">
        <w:rPr>
          <w:rFonts w:ascii="Arial" w:hAnsi="Arial" w:cs="Arial"/>
          <w:sz w:val="20"/>
          <w:szCs w:val="20"/>
        </w:rPr>
        <w:t>5</w:t>
      </w:r>
      <w:r w:rsidRPr="0081129C">
        <w:rPr>
          <w:rFonts w:ascii="Arial" w:hAnsi="Arial" w:cs="Arial"/>
          <w:sz w:val="20"/>
          <w:szCs w:val="20"/>
        </w:rPr>
        <w:t xml:space="preserve"> states with</w:t>
      </w:r>
      <w:r w:rsidR="00683CB5" w:rsidRPr="0081129C">
        <w:rPr>
          <w:rFonts w:ascii="Arial" w:hAnsi="Arial" w:cs="Arial"/>
          <w:sz w:val="20"/>
          <w:szCs w:val="20"/>
        </w:rPr>
        <w:t xml:space="preserve"> </w:t>
      </w:r>
      <w:r w:rsidR="001C5860" w:rsidRPr="0081129C">
        <w:rPr>
          <w:rFonts w:ascii="Arial" w:hAnsi="Arial" w:cs="Arial"/>
          <w:sz w:val="20"/>
          <w:szCs w:val="20"/>
        </w:rPr>
        <w:t xml:space="preserve">two </w:t>
      </w:r>
      <w:r w:rsidR="00683CB5" w:rsidRPr="0081129C">
        <w:rPr>
          <w:rFonts w:ascii="Arial" w:hAnsi="Arial" w:cs="Arial"/>
          <w:sz w:val="20"/>
          <w:szCs w:val="20"/>
        </w:rPr>
        <w:t>dozen</w:t>
      </w:r>
      <w:r w:rsidRPr="0081129C">
        <w:rPr>
          <w:rFonts w:ascii="Arial" w:hAnsi="Arial" w:cs="Arial"/>
          <w:sz w:val="20"/>
          <w:szCs w:val="20"/>
        </w:rPr>
        <w:t xml:space="preserve"> specialties – and growing.</w:t>
      </w:r>
    </w:p>
    <w:bookmarkEnd w:id="0"/>
    <w:p w14:paraId="051F0975" w14:textId="7D8AA586" w:rsidR="0082196C" w:rsidRPr="0081129C" w:rsidRDefault="004E6853" w:rsidP="0082196C">
      <w:pPr>
        <w:spacing w:line="276" w:lineRule="auto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lastRenderedPageBreak/>
        <w:t xml:space="preserve">Tribal Behavioral Health </w:t>
      </w:r>
      <w:r w:rsidR="005640FF" w:rsidRPr="0081129C">
        <w:rPr>
          <w:rFonts w:ascii="Arial" w:hAnsi="Arial" w:cs="Arial"/>
          <w:sz w:val="20"/>
          <w:szCs w:val="20"/>
        </w:rPr>
        <w:t xml:space="preserve">will </w:t>
      </w:r>
      <w:r w:rsidRPr="0081129C">
        <w:rPr>
          <w:rFonts w:ascii="Arial" w:hAnsi="Arial" w:cs="Arial"/>
          <w:sz w:val="20"/>
          <w:szCs w:val="20"/>
        </w:rPr>
        <w:t>pair clinical expertise with traditional Indigenous therapies in integrated primary, emergency, and behavioral care. The company</w:t>
      </w:r>
      <w:r w:rsidR="005640FF" w:rsidRPr="0081129C">
        <w:rPr>
          <w:rFonts w:ascii="Arial" w:hAnsi="Arial" w:cs="Arial"/>
          <w:sz w:val="20"/>
          <w:szCs w:val="20"/>
        </w:rPr>
        <w:t xml:space="preserve"> will</w:t>
      </w:r>
      <w:r w:rsidRPr="0081129C">
        <w:rPr>
          <w:rFonts w:ascii="Arial" w:hAnsi="Arial" w:cs="Arial"/>
          <w:sz w:val="20"/>
          <w:szCs w:val="20"/>
        </w:rPr>
        <w:t xml:space="preserve"> offer a full spectrum of services - from primary mental health to detox and residential services to outpatient programs, reintegration pathways, and Medically Assisted Treatment (MAT) programming. </w:t>
      </w:r>
      <w:r w:rsidR="0082196C" w:rsidRPr="0081129C">
        <w:rPr>
          <w:rFonts w:ascii="Arial" w:hAnsi="Arial" w:cs="Arial"/>
          <w:sz w:val="20"/>
          <w:szCs w:val="20"/>
        </w:rPr>
        <w:t>Tribal Behavioral Health will also mirror Tribal Health’s recruitment efforts within Native American communities to enrich the Indigenous healthcare talent pipeline.</w:t>
      </w:r>
    </w:p>
    <w:p w14:paraId="7DC5287D" w14:textId="6B5F00B5" w:rsidR="005C2B4D" w:rsidRPr="0081129C" w:rsidRDefault="00C93D1B" w:rsidP="001A2E61">
      <w:pPr>
        <w:spacing w:line="276" w:lineRule="auto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 xml:space="preserve">Healthcare facilities can request </w:t>
      </w:r>
      <w:r w:rsidR="00A5458A" w:rsidRPr="0081129C">
        <w:rPr>
          <w:rFonts w:ascii="Arial" w:hAnsi="Arial" w:cs="Arial"/>
          <w:sz w:val="20"/>
          <w:szCs w:val="20"/>
        </w:rPr>
        <w:t xml:space="preserve">any combination of </w:t>
      </w:r>
      <w:r w:rsidR="006F025B" w:rsidRPr="0081129C">
        <w:rPr>
          <w:rFonts w:ascii="Arial" w:hAnsi="Arial" w:cs="Arial"/>
          <w:sz w:val="20"/>
          <w:szCs w:val="20"/>
        </w:rPr>
        <w:t>services</w:t>
      </w:r>
      <w:r w:rsidRPr="0081129C">
        <w:rPr>
          <w:rFonts w:ascii="Arial" w:hAnsi="Arial" w:cs="Arial"/>
          <w:sz w:val="20"/>
          <w:szCs w:val="20"/>
        </w:rPr>
        <w:t xml:space="preserve">. </w:t>
      </w:r>
      <w:r w:rsidR="00F96E0D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All </w:t>
      </w:r>
      <w:r w:rsidR="000E2A90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Tribal Health </w:t>
      </w:r>
      <w:r w:rsidR="00475616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>divisions</w:t>
      </w:r>
      <w:r w:rsidR="00F96E0D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</w:t>
      </w:r>
      <w:r w:rsidR="002A3988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continue to </w:t>
      </w:r>
      <w:r w:rsidR="00F96E0D" w:rsidRPr="0081129C">
        <w:rPr>
          <w:rFonts w:ascii="Arial" w:hAnsi="Arial" w:cs="Arial"/>
          <w:color w:val="333333"/>
          <w:sz w:val="20"/>
          <w:szCs w:val="20"/>
          <w:shd w:val="clear" w:color="auto" w:fill="FFFFFF"/>
        </w:rPr>
        <w:t>offer</w:t>
      </w:r>
      <w:r w:rsidR="000E2881" w:rsidRPr="0081129C">
        <w:rPr>
          <w:rFonts w:ascii="Arial" w:hAnsi="Arial" w:cs="Arial"/>
          <w:sz w:val="20"/>
          <w:szCs w:val="20"/>
        </w:rPr>
        <w:t xml:space="preserve"> world-class providers</w:t>
      </w:r>
      <w:r w:rsidR="00111AB4" w:rsidRPr="0081129C">
        <w:rPr>
          <w:rFonts w:ascii="Arial" w:hAnsi="Arial" w:cs="Arial"/>
          <w:sz w:val="20"/>
          <w:szCs w:val="20"/>
        </w:rPr>
        <w:t xml:space="preserve"> and </w:t>
      </w:r>
      <w:r w:rsidR="0040109D" w:rsidRPr="0081129C">
        <w:rPr>
          <w:rFonts w:ascii="Arial" w:hAnsi="Arial" w:cs="Arial"/>
          <w:sz w:val="20"/>
          <w:szCs w:val="20"/>
        </w:rPr>
        <w:t>consultants</w:t>
      </w:r>
      <w:r w:rsidR="000E2881" w:rsidRPr="0081129C">
        <w:rPr>
          <w:rFonts w:ascii="Arial" w:hAnsi="Arial" w:cs="Arial"/>
          <w:sz w:val="20"/>
          <w:szCs w:val="20"/>
        </w:rPr>
        <w:t xml:space="preserve"> </w:t>
      </w:r>
      <w:r w:rsidR="00F96E0D" w:rsidRPr="0081129C">
        <w:rPr>
          <w:rFonts w:ascii="Arial" w:hAnsi="Arial" w:cs="Arial"/>
          <w:sz w:val="20"/>
          <w:szCs w:val="20"/>
        </w:rPr>
        <w:t xml:space="preserve">trained </w:t>
      </w:r>
      <w:r w:rsidR="000E2881" w:rsidRPr="0081129C">
        <w:rPr>
          <w:rFonts w:ascii="Arial" w:hAnsi="Arial" w:cs="Arial"/>
          <w:sz w:val="20"/>
          <w:szCs w:val="20"/>
        </w:rPr>
        <w:t>in</w:t>
      </w:r>
      <w:r w:rsidR="002A3988" w:rsidRPr="0081129C">
        <w:rPr>
          <w:rFonts w:ascii="Arial" w:hAnsi="Arial" w:cs="Arial"/>
          <w:sz w:val="20"/>
          <w:szCs w:val="20"/>
        </w:rPr>
        <w:t xml:space="preserve"> Native American </w:t>
      </w:r>
      <w:r w:rsidR="000E2881" w:rsidRPr="0081129C">
        <w:rPr>
          <w:rFonts w:ascii="Arial" w:hAnsi="Arial" w:cs="Arial"/>
          <w:sz w:val="20"/>
          <w:szCs w:val="20"/>
        </w:rPr>
        <w:t xml:space="preserve">cultural and community </w:t>
      </w:r>
      <w:r w:rsidR="0040109D" w:rsidRPr="0081129C">
        <w:rPr>
          <w:rFonts w:ascii="Arial" w:hAnsi="Arial" w:cs="Arial"/>
          <w:sz w:val="20"/>
          <w:szCs w:val="20"/>
        </w:rPr>
        <w:t xml:space="preserve">nuances. </w:t>
      </w:r>
    </w:p>
    <w:p w14:paraId="4218B4E6" w14:textId="442DD367" w:rsidR="00B82716" w:rsidRPr="0081129C" w:rsidRDefault="00FF4E3D" w:rsidP="001A2E61">
      <w:pPr>
        <w:spacing w:line="276" w:lineRule="auto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“</w:t>
      </w:r>
      <w:r w:rsidR="00180618" w:rsidRPr="0081129C">
        <w:rPr>
          <w:rFonts w:ascii="Arial" w:hAnsi="Arial" w:cs="Arial"/>
          <w:sz w:val="20"/>
          <w:szCs w:val="20"/>
        </w:rPr>
        <w:t>Our new identity</w:t>
      </w:r>
      <w:r w:rsidR="006501B6" w:rsidRPr="0081129C">
        <w:rPr>
          <w:rFonts w:ascii="Arial" w:hAnsi="Arial" w:cs="Arial"/>
          <w:sz w:val="20"/>
          <w:szCs w:val="20"/>
        </w:rPr>
        <w:t xml:space="preserve"> </w:t>
      </w:r>
      <w:r w:rsidR="00180618" w:rsidRPr="0081129C">
        <w:rPr>
          <w:rFonts w:ascii="Arial" w:hAnsi="Arial" w:cs="Arial"/>
          <w:sz w:val="20"/>
          <w:szCs w:val="20"/>
        </w:rPr>
        <w:t>b</w:t>
      </w:r>
      <w:r w:rsidR="00B82716" w:rsidRPr="0081129C">
        <w:rPr>
          <w:rFonts w:ascii="Arial" w:hAnsi="Arial" w:cs="Arial"/>
          <w:sz w:val="20"/>
          <w:szCs w:val="20"/>
        </w:rPr>
        <w:t>etter align</w:t>
      </w:r>
      <w:r w:rsidR="00180618" w:rsidRPr="0081129C">
        <w:rPr>
          <w:rFonts w:ascii="Arial" w:hAnsi="Arial" w:cs="Arial"/>
          <w:sz w:val="20"/>
          <w:szCs w:val="20"/>
        </w:rPr>
        <w:t>s</w:t>
      </w:r>
      <w:r w:rsidR="00B82716" w:rsidRPr="0081129C">
        <w:rPr>
          <w:rFonts w:ascii="Arial" w:hAnsi="Arial" w:cs="Arial"/>
          <w:sz w:val="20"/>
          <w:szCs w:val="20"/>
        </w:rPr>
        <w:t xml:space="preserve"> our expertise with </w:t>
      </w:r>
      <w:r w:rsidR="00054436" w:rsidRPr="0081129C">
        <w:rPr>
          <w:rFonts w:ascii="Arial" w:hAnsi="Arial" w:cs="Arial"/>
          <w:sz w:val="20"/>
          <w:szCs w:val="20"/>
        </w:rPr>
        <w:t xml:space="preserve">the healthcare needs in </w:t>
      </w:r>
      <w:r w:rsidR="00B82716" w:rsidRPr="0081129C">
        <w:rPr>
          <w:rFonts w:ascii="Arial" w:hAnsi="Arial" w:cs="Arial"/>
          <w:sz w:val="20"/>
          <w:szCs w:val="20"/>
        </w:rPr>
        <w:t>Tribal communities</w:t>
      </w:r>
      <w:r w:rsidR="00054436" w:rsidRPr="0081129C">
        <w:rPr>
          <w:rFonts w:ascii="Arial" w:hAnsi="Arial" w:cs="Arial"/>
          <w:sz w:val="20"/>
          <w:szCs w:val="20"/>
        </w:rPr>
        <w:t xml:space="preserve">,” said </w:t>
      </w:r>
      <w:r w:rsidR="002C132D" w:rsidRPr="0081129C">
        <w:rPr>
          <w:rFonts w:ascii="Arial" w:hAnsi="Arial" w:cs="Arial"/>
          <w:sz w:val="20"/>
          <w:szCs w:val="20"/>
        </w:rPr>
        <w:t>Morgan Haynes, Chief Operations Officer</w:t>
      </w:r>
      <w:r w:rsidR="00054436" w:rsidRPr="0081129C">
        <w:rPr>
          <w:rFonts w:ascii="Arial" w:hAnsi="Arial" w:cs="Arial"/>
          <w:sz w:val="20"/>
          <w:szCs w:val="20"/>
        </w:rPr>
        <w:t>.</w:t>
      </w:r>
      <w:r w:rsidR="00B4201D" w:rsidRPr="0081129C">
        <w:rPr>
          <w:rFonts w:ascii="Arial" w:hAnsi="Arial" w:cs="Arial"/>
          <w:sz w:val="20"/>
          <w:szCs w:val="20"/>
        </w:rPr>
        <w:t xml:space="preserve"> “</w:t>
      </w:r>
      <w:r w:rsidR="00F767D7" w:rsidRPr="0081129C">
        <w:rPr>
          <w:rFonts w:ascii="Arial" w:hAnsi="Arial" w:cs="Arial"/>
          <w:sz w:val="20"/>
          <w:szCs w:val="20"/>
        </w:rPr>
        <w:t xml:space="preserve">Our mission to </w:t>
      </w:r>
      <w:r w:rsidR="0058497E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transform Indigenous </w:t>
      </w:r>
      <w:r w:rsidR="00A55549" w:rsidRPr="0081129C">
        <w:rPr>
          <w:rFonts w:ascii="Arial" w:eastAsia="Times New Roman" w:hAnsi="Arial" w:cs="Arial"/>
          <w:color w:val="292929"/>
          <w:sz w:val="20"/>
          <w:szCs w:val="20"/>
        </w:rPr>
        <w:t>health</w:t>
      </w:r>
      <w:r w:rsidR="0058497E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 on individual, community and generational levels</w:t>
      </w:r>
      <w:r w:rsidR="00D23C31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 </w:t>
      </w:r>
      <w:r w:rsidR="00AC4BB3" w:rsidRPr="0081129C">
        <w:rPr>
          <w:rFonts w:ascii="Arial" w:eastAsia="Times New Roman" w:hAnsi="Arial" w:cs="Arial"/>
          <w:color w:val="292929"/>
          <w:sz w:val="20"/>
          <w:szCs w:val="20"/>
        </w:rPr>
        <w:t>remains</w:t>
      </w:r>
      <w:r w:rsidR="00D23C31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 the same</w:t>
      </w:r>
      <w:r w:rsidR="0058497E" w:rsidRPr="0081129C">
        <w:rPr>
          <w:rFonts w:ascii="Arial" w:eastAsia="Times New Roman" w:hAnsi="Arial" w:cs="Arial"/>
          <w:color w:val="292929"/>
          <w:sz w:val="20"/>
          <w:szCs w:val="20"/>
        </w:rPr>
        <w:t>.</w:t>
      </w:r>
      <w:r w:rsidR="00E47017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 </w:t>
      </w:r>
      <w:r w:rsidR="00A55549" w:rsidRPr="0081129C">
        <w:rPr>
          <w:rFonts w:ascii="Arial" w:eastAsia="Times New Roman" w:hAnsi="Arial" w:cs="Arial"/>
          <w:color w:val="292929"/>
          <w:sz w:val="20"/>
          <w:szCs w:val="20"/>
        </w:rPr>
        <w:t>O</w:t>
      </w:r>
      <w:r w:rsidR="00E47017" w:rsidRPr="0081129C">
        <w:rPr>
          <w:rFonts w:ascii="Arial" w:eastAsia="Times New Roman" w:hAnsi="Arial" w:cs="Arial"/>
          <w:color w:val="292929"/>
          <w:sz w:val="20"/>
          <w:szCs w:val="20"/>
        </w:rPr>
        <w:t>ur expansion s</w:t>
      </w:r>
      <w:r w:rsidR="007A6F7D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trengthens our ability to </w:t>
      </w:r>
      <w:r w:rsidR="00492E2E" w:rsidRPr="0081129C">
        <w:rPr>
          <w:rFonts w:ascii="Arial" w:eastAsia="Times New Roman" w:hAnsi="Arial" w:cs="Arial"/>
          <w:color w:val="292929"/>
          <w:sz w:val="20"/>
          <w:szCs w:val="20"/>
        </w:rPr>
        <w:t xml:space="preserve">help </w:t>
      </w:r>
      <w:r w:rsidR="00492E2E" w:rsidRPr="0081129C">
        <w:rPr>
          <w:rFonts w:ascii="Arial" w:hAnsi="Arial" w:cs="Arial"/>
          <w:sz w:val="20"/>
          <w:szCs w:val="20"/>
        </w:rPr>
        <w:t>solve</w:t>
      </w:r>
      <w:r w:rsidR="00A55549" w:rsidRPr="0081129C">
        <w:rPr>
          <w:rFonts w:ascii="Arial" w:hAnsi="Arial" w:cs="Arial"/>
          <w:sz w:val="20"/>
          <w:szCs w:val="20"/>
        </w:rPr>
        <w:t xml:space="preserve"> those</w:t>
      </w:r>
      <w:r w:rsidR="00492E2E" w:rsidRPr="0081129C">
        <w:rPr>
          <w:rFonts w:ascii="Arial" w:hAnsi="Arial" w:cs="Arial"/>
          <w:sz w:val="20"/>
          <w:szCs w:val="20"/>
        </w:rPr>
        <w:t xml:space="preserve"> healthcare disparities</w:t>
      </w:r>
      <w:r w:rsidR="00DA3ADA" w:rsidRPr="0081129C">
        <w:rPr>
          <w:rFonts w:ascii="Arial" w:hAnsi="Arial" w:cs="Arial"/>
          <w:sz w:val="20"/>
          <w:szCs w:val="20"/>
        </w:rPr>
        <w:t xml:space="preserve">. We’re excited </w:t>
      </w:r>
      <w:r w:rsidR="00384C8C" w:rsidRPr="0081129C">
        <w:rPr>
          <w:rFonts w:ascii="Arial" w:hAnsi="Arial" w:cs="Arial"/>
          <w:sz w:val="20"/>
          <w:szCs w:val="20"/>
        </w:rPr>
        <w:t>and grateful for the opportunity to partner with Tribal</w:t>
      </w:r>
      <w:r w:rsidR="008B2EB5" w:rsidRPr="0081129C">
        <w:rPr>
          <w:rFonts w:ascii="Arial" w:hAnsi="Arial" w:cs="Arial"/>
          <w:sz w:val="20"/>
          <w:szCs w:val="20"/>
        </w:rPr>
        <w:t xml:space="preserve"> and Indian Health Service</w:t>
      </w:r>
      <w:r w:rsidR="00384C8C" w:rsidRPr="0081129C">
        <w:rPr>
          <w:rFonts w:ascii="Arial" w:hAnsi="Arial" w:cs="Arial"/>
          <w:sz w:val="20"/>
          <w:szCs w:val="20"/>
        </w:rPr>
        <w:t xml:space="preserve"> facilities</w:t>
      </w:r>
      <w:r w:rsidR="00CC7E9D" w:rsidRPr="0081129C">
        <w:rPr>
          <w:rFonts w:ascii="Arial" w:hAnsi="Arial" w:cs="Arial"/>
          <w:sz w:val="20"/>
          <w:szCs w:val="20"/>
        </w:rPr>
        <w:t xml:space="preserve"> in new </w:t>
      </w:r>
      <w:r w:rsidR="008B2EB5" w:rsidRPr="0081129C">
        <w:rPr>
          <w:rFonts w:ascii="Arial" w:hAnsi="Arial" w:cs="Arial"/>
          <w:sz w:val="20"/>
          <w:szCs w:val="20"/>
        </w:rPr>
        <w:t xml:space="preserve">and innovative </w:t>
      </w:r>
      <w:r w:rsidR="00CC7E9D" w:rsidRPr="0081129C">
        <w:rPr>
          <w:rFonts w:ascii="Arial" w:hAnsi="Arial" w:cs="Arial"/>
          <w:sz w:val="20"/>
          <w:szCs w:val="20"/>
        </w:rPr>
        <w:t>ways.</w:t>
      </w:r>
      <w:r w:rsidR="00976BBF" w:rsidRPr="0081129C">
        <w:rPr>
          <w:rFonts w:ascii="Arial" w:hAnsi="Arial" w:cs="Arial"/>
          <w:sz w:val="20"/>
          <w:szCs w:val="20"/>
        </w:rPr>
        <w:t>”</w:t>
      </w:r>
    </w:p>
    <w:p w14:paraId="38A1DB38" w14:textId="77777777" w:rsidR="009A3815" w:rsidRPr="0081129C" w:rsidRDefault="009A3815" w:rsidP="00FA7DF2">
      <w:pPr>
        <w:rPr>
          <w:rFonts w:ascii="Arial" w:hAnsi="Arial" w:cs="Arial"/>
          <w:b/>
          <w:bCs/>
          <w:sz w:val="20"/>
          <w:szCs w:val="20"/>
        </w:rPr>
      </w:pPr>
    </w:p>
    <w:p w14:paraId="60DF8D08" w14:textId="38553A14" w:rsidR="003A69E8" w:rsidRPr="0081129C" w:rsidRDefault="003A69E8" w:rsidP="00FA7DF2">
      <w:pPr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 xml:space="preserve">About Tribal </w:t>
      </w:r>
      <w:r w:rsidR="00972186" w:rsidRPr="0081129C">
        <w:rPr>
          <w:rFonts w:ascii="Arial" w:hAnsi="Arial" w:cs="Arial"/>
          <w:b/>
          <w:bCs/>
          <w:sz w:val="20"/>
          <w:szCs w:val="20"/>
        </w:rPr>
        <w:t>Health</w:t>
      </w:r>
      <w:r w:rsidRPr="0081129C">
        <w:rPr>
          <w:rFonts w:ascii="Arial" w:hAnsi="Arial" w:cs="Arial"/>
          <w:b/>
          <w:bCs/>
          <w:sz w:val="20"/>
          <w:szCs w:val="20"/>
        </w:rPr>
        <w:br/>
      </w:r>
      <w:r w:rsidRPr="0081129C">
        <w:rPr>
          <w:rFonts w:ascii="Arial" w:hAnsi="Arial" w:cs="Arial"/>
          <w:sz w:val="20"/>
          <w:szCs w:val="20"/>
        </w:rPr>
        <w:t xml:space="preserve">Tribal </w:t>
      </w:r>
      <w:r w:rsidR="00972186" w:rsidRPr="0081129C">
        <w:rPr>
          <w:rFonts w:ascii="Arial" w:hAnsi="Arial" w:cs="Arial"/>
          <w:sz w:val="20"/>
          <w:szCs w:val="20"/>
        </w:rPr>
        <w:t>Health</w:t>
      </w:r>
      <w:r w:rsidRPr="0081129C">
        <w:rPr>
          <w:rFonts w:ascii="Arial" w:hAnsi="Arial" w:cs="Arial"/>
          <w:sz w:val="20"/>
          <w:szCs w:val="20"/>
        </w:rPr>
        <w:t xml:space="preserve"> provides </w:t>
      </w:r>
      <w:r w:rsidR="001F0DB3" w:rsidRPr="0081129C">
        <w:rPr>
          <w:rFonts w:ascii="Arial" w:hAnsi="Arial" w:cs="Arial"/>
          <w:sz w:val="20"/>
          <w:szCs w:val="20"/>
        </w:rPr>
        <w:t xml:space="preserve">emergency, primary, and behavioral care, as well as consulting </w:t>
      </w:r>
      <w:r w:rsidRPr="0081129C">
        <w:rPr>
          <w:rFonts w:ascii="Arial" w:hAnsi="Arial" w:cs="Arial"/>
          <w:sz w:val="20"/>
          <w:szCs w:val="20"/>
        </w:rPr>
        <w:t xml:space="preserve">and staffing services to </w:t>
      </w:r>
      <w:r w:rsidR="00683CB5" w:rsidRPr="0081129C">
        <w:rPr>
          <w:rFonts w:ascii="Arial" w:hAnsi="Arial" w:cs="Arial"/>
          <w:sz w:val="20"/>
          <w:szCs w:val="20"/>
        </w:rPr>
        <w:t>Tribal and f</w:t>
      </w:r>
      <w:r w:rsidR="00203670" w:rsidRPr="0081129C">
        <w:rPr>
          <w:rFonts w:ascii="Arial" w:hAnsi="Arial" w:cs="Arial"/>
          <w:sz w:val="20"/>
          <w:szCs w:val="20"/>
        </w:rPr>
        <w:t xml:space="preserve">ederal </w:t>
      </w:r>
      <w:r w:rsidRPr="0081129C">
        <w:rPr>
          <w:rFonts w:ascii="Arial" w:hAnsi="Arial" w:cs="Arial"/>
          <w:sz w:val="20"/>
          <w:szCs w:val="20"/>
        </w:rPr>
        <w:t xml:space="preserve">healthcare facilities nationwide. The only organization of its kind, Tribal </w:t>
      </w:r>
      <w:r w:rsidR="001F0DB3" w:rsidRPr="0081129C">
        <w:rPr>
          <w:rFonts w:ascii="Arial" w:hAnsi="Arial" w:cs="Arial"/>
          <w:sz w:val="20"/>
          <w:szCs w:val="20"/>
        </w:rPr>
        <w:t xml:space="preserve">Health </w:t>
      </w:r>
      <w:r w:rsidRPr="0081129C">
        <w:rPr>
          <w:rFonts w:ascii="Arial" w:hAnsi="Arial" w:cs="Arial"/>
          <w:sz w:val="20"/>
          <w:szCs w:val="20"/>
        </w:rPr>
        <w:t xml:space="preserve">is committed to transforming Native American and Indigenous communities from within, improving access to care, empowering providers, and delivering high quality, culturally sensitive care that is tailored to </w:t>
      </w:r>
      <w:r w:rsidR="001F0DB3" w:rsidRPr="0081129C">
        <w:rPr>
          <w:rFonts w:ascii="Arial" w:hAnsi="Arial" w:cs="Arial"/>
          <w:sz w:val="20"/>
          <w:szCs w:val="20"/>
        </w:rPr>
        <w:t>Indigenous</w:t>
      </w:r>
      <w:r w:rsidRPr="0081129C">
        <w:rPr>
          <w:rFonts w:ascii="Arial" w:hAnsi="Arial" w:cs="Arial"/>
          <w:sz w:val="20"/>
          <w:szCs w:val="20"/>
        </w:rPr>
        <w:t xml:space="preserve"> needs. Learn more at tribal</w:t>
      </w:r>
      <w:r w:rsidR="001F0DB3" w:rsidRPr="0081129C">
        <w:rPr>
          <w:rFonts w:ascii="Arial" w:hAnsi="Arial" w:cs="Arial"/>
          <w:sz w:val="20"/>
          <w:szCs w:val="20"/>
        </w:rPr>
        <w:t>health</w:t>
      </w:r>
      <w:r w:rsidRPr="0081129C">
        <w:rPr>
          <w:rFonts w:ascii="Arial" w:hAnsi="Arial" w:cs="Arial"/>
          <w:sz w:val="20"/>
          <w:szCs w:val="20"/>
        </w:rPr>
        <w:t>.com.</w:t>
      </w:r>
    </w:p>
    <w:p w14:paraId="5EA08309" w14:textId="1D4B3CCB" w:rsidR="00776BCE" w:rsidRPr="0081129C" w:rsidRDefault="00776BCE" w:rsidP="00FA7DF2">
      <w:pPr>
        <w:rPr>
          <w:rFonts w:ascii="Arial" w:hAnsi="Arial" w:cs="Arial"/>
          <w:sz w:val="20"/>
          <w:szCs w:val="20"/>
        </w:rPr>
      </w:pPr>
    </w:p>
    <w:p w14:paraId="5C0EA0A7" w14:textId="77777777" w:rsidR="00776BCE" w:rsidRPr="0081129C" w:rsidRDefault="00776BCE" w:rsidP="00776BCE">
      <w:pPr>
        <w:jc w:val="center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 xml:space="preserve"># # # </w:t>
      </w:r>
    </w:p>
    <w:p w14:paraId="3835FF9C" w14:textId="77777777" w:rsidR="00776BCE" w:rsidRPr="0081129C" w:rsidRDefault="00776BCE" w:rsidP="00776BCE">
      <w:pPr>
        <w:rPr>
          <w:rFonts w:ascii="Arial" w:hAnsi="Arial" w:cs="Arial"/>
          <w:sz w:val="20"/>
          <w:szCs w:val="20"/>
        </w:rPr>
      </w:pPr>
    </w:p>
    <w:p w14:paraId="0A9BCE74" w14:textId="77777777" w:rsidR="00776BCE" w:rsidRPr="0081129C" w:rsidRDefault="00776BCE" w:rsidP="009A38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1129C">
        <w:rPr>
          <w:rFonts w:ascii="Arial" w:hAnsi="Arial" w:cs="Arial"/>
          <w:b/>
          <w:bCs/>
          <w:sz w:val="20"/>
          <w:szCs w:val="20"/>
        </w:rPr>
        <w:t>Contact:</w:t>
      </w:r>
    </w:p>
    <w:p w14:paraId="164BF642" w14:textId="77777777" w:rsidR="00776BCE" w:rsidRPr="0081129C" w:rsidRDefault="00776BCE" w:rsidP="009A3815">
      <w:pPr>
        <w:spacing w:after="0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Valerie Fenyn</w:t>
      </w:r>
      <w:r w:rsidRPr="0081129C">
        <w:rPr>
          <w:rFonts w:ascii="Arial" w:hAnsi="Arial" w:cs="Arial"/>
          <w:sz w:val="20"/>
          <w:szCs w:val="20"/>
        </w:rPr>
        <w:br/>
        <w:t>Tribal EM</w:t>
      </w:r>
    </w:p>
    <w:p w14:paraId="7B330BB4" w14:textId="77777777" w:rsidR="00776BCE" w:rsidRPr="0081129C" w:rsidRDefault="00776BCE" w:rsidP="009A3815">
      <w:pPr>
        <w:spacing w:after="0"/>
        <w:rPr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>(602) 206-4847</w:t>
      </w:r>
    </w:p>
    <w:p w14:paraId="7054EE66" w14:textId="27230AD5" w:rsidR="00776BCE" w:rsidRPr="0081129C" w:rsidRDefault="00776BCE" w:rsidP="009A3815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81129C">
        <w:rPr>
          <w:rFonts w:ascii="Arial" w:hAnsi="Arial" w:cs="Arial"/>
          <w:sz w:val="20"/>
          <w:szCs w:val="20"/>
        </w:rPr>
        <w:t xml:space="preserve">vfenyn@tribalhealth.com </w:t>
      </w:r>
    </w:p>
    <w:p w14:paraId="054AC28F" w14:textId="77777777" w:rsidR="00776BCE" w:rsidRDefault="00776BCE" w:rsidP="00776BCE">
      <w:pPr>
        <w:rPr>
          <w:rStyle w:val="Hyperlink"/>
          <w:rFonts w:ascii="Calibri" w:hAnsi="Calibri" w:cs="Calibri"/>
        </w:rPr>
      </w:pPr>
    </w:p>
    <w:p w14:paraId="7B5ED157" w14:textId="77777777" w:rsidR="00776BCE" w:rsidRPr="00D244D6" w:rsidRDefault="00776BCE" w:rsidP="00FA7DF2">
      <w:pPr>
        <w:rPr>
          <w:rFonts w:ascii="Times New Roman" w:hAnsi="Times New Roman" w:cs="Times New Roman"/>
          <w:sz w:val="24"/>
          <w:szCs w:val="24"/>
        </w:rPr>
      </w:pPr>
    </w:p>
    <w:p w14:paraId="6AA55B11" w14:textId="77777777" w:rsidR="00240C22" w:rsidRPr="00D244D6" w:rsidRDefault="00240C22" w:rsidP="00240C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r w:rsidRPr="00D244D6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Top of Form</w:t>
      </w:r>
    </w:p>
    <w:p w14:paraId="641F65AE" w14:textId="77777777" w:rsidR="00240C22" w:rsidRPr="00D244D6" w:rsidRDefault="00240C22" w:rsidP="00240C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14:paraId="14785A97" w14:textId="77777777" w:rsidR="00240C22" w:rsidRPr="00D244D6" w:rsidRDefault="00240C22" w:rsidP="00FA7DF2">
      <w:pPr>
        <w:rPr>
          <w:rFonts w:ascii="Times New Roman" w:hAnsi="Times New Roman" w:cs="Times New Roman"/>
          <w:sz w:val="24"/>
          <w:szCs w:val="24"/>
        </w:rPr>
      </w:pPr>
    </w:p>
    <w:sectPr w:rsidR="00240C22" w:rsidRPr="00D244D6" w:rsidSect="008112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BD0"/>
    <w:multiLevelType w:val="hybridMultilevel"/>
    <w:tmpl w:val="1CEA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99D"/>
    <w:multiLevelType w:val="hybridMultilevel"/>
    <w:tmpl w:val="7E0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141"/>
    <w:multiLevelType w:val="hybridMultilevel"/>
    <w:tmpl w:val="575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352FC"/>
    <w:multiLevelType w:val="hybridMultilevel"/>
    <w:tmpl w:val="C382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6F3C"/>
    <w:multiLevelType w:val="hybridMultilevel"/>
    <w:tmpl w:val="2CD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03DB4"/>
    <w:rsid w:val="000268E1"/>
    <w:rsid w:val="000370DF"/>
    <w:rsid w:val="0004757C"/>
    <w:rsid w:val="00054436"/>
    <w:rsid w:val="00055E04"/>
    <w:rsid w:val="00057E76"/>
    <w:rsid w:val="00061170"/>
    <w:rsid w:val="000A72EE"/>
    <w:rsid w:val="000B34D2"/>
    <w:rsid w:val="000C13D3"/>
    <w:rsid w:val="000E170E"/>
    <w:rsid w:val="000E2881"/>
    <w:rsid w:val="000E2A90"/>
    <w:rsid w:val="000F1B33"/>
    <w:rsid w:val="000F7D5E"/>
    <w:rsid w:val="00111AB4"/>
    <w:rsid w:val="001304B0"/>
    <w:rsid w:val="00131E8D"/>
    <w:rsid w:val="001351F1"/>
    <w:rsid w:val="0016284F"/>
    <w:rsid w:val="00180618"/>
    <w:rsid w:val="00193467"/>
    <w:rsid w:val="001A2E61"/>
    <w:rsid w:val="001A3FFA"/>
    <w:rsid w:val="001B225E"/>
    <w:rsid w:val="001C5860"/>
    <w:rsid w:val="001F0DB3"/>
    <w:rsid w:val="001F1F28"/>
    <w:rsid w:val="00203670"/>
    <w:rsid w:val="0021133B"/>
    <w:rsid w:val="00221023"/>
    <w:rsid w:val="00226717"/>
    <w:rsid w:val="002268FC"/>
    <w:rsid w:val="002328C8"/>
    <w:rsid w:val="00240C22"/>
    <w:rsid w:val="00245495"/>
    <w:rsid w:val="00260234"/>
    <w:rsid w:val="002659FE"/>
    <w:rsid w:val="00270BC4"/>
    <w:rsid w:val="00274A82"/>
    <w:rsid w:val="00283269"/>
    <w:rsid w:val="00283CA6"/>
    <w:rsid w:val="00285755"/>
    <w:rsid w:val="0029383F"/>
    <w:rsid w:val="002A3988"/>
    <w:rsid w:val="002B3B71"/>
    <w:rsid w:val="002C132D"/>
    <w:rsid w:val="002C74B9"/>
    <w:rsid w:val="002E41AD"/>
    <w:rsid w:val="002F4351"/>
    <w:rsid w:val="002F4783"/>
    <w:rsid w:val="002F48A9"/>
    <w:rsid w:val="002F5F44"/>
    <w:rsid w:val="00310646"/>
    <w:rsid w:val="00343E8E"/>
    <w:rsid w:val="0034512A"/>
    <w:rsid w:val="003774EB"/>
    <w:rsid w:val="00381C1A"/>
    <w:rsid w:val="00383686"/>
    <w:rsid w:val="003841B0"/>
    <w:rsid w:val="00384C8C"/>
    <w:rsid w:val="003930DD"/>
    <w:rsid w:val="00397C3F"/>
    <w:rsid w:val="003A69E8"/>
    <w:rsid w:val="003B25F0"/>
    <w:rsid w:val="003B2AA0"/>
    <w:rsid w:val="003C1D52"/>
    <w:rsid w:val="003C38BB"/>
    <w:rsid w:val="003D655B"/>
    <w:rsid w:val="003D73A3"/>
    <w:rsid w:val="003E2090"/>
    <w:rsid w:val="003E6680"/>
    <w:rsid w:val="0040109D"/>
    <w:rsid w:val="004010EC"/>
    <w:rsid w:val="00411715"/>
    <w:rsid w:val="004143FB"/>
    <w:rsid w:val="00426805"/>
    <w:rsid w:val="00435580"/>
    <w:rsid w:val="0044748B"/>
    <w:rsid w:val="0046396B"/>
    <w:rsid w:val="004707CD"/>
    <w:rsid w:val="0047199D"/>
    <w:rsid w:val="00475616"/>
    <w:rsid w:val="00492E2E"/>
    <w:rsid w:val="00496668"/>
    <w:rsid w:val="004A42C1"/>
    <w:rsid w:val="004C7C62"/>
    <w:rsid w:val="004D1CB5"/>
    <w:rsid w:val="004D2547"/>
    <w:rsid w:val="004E4AA7"/>
    <w:rsid w:val="004E6853"/>
    <w:rsid w:val="004E790E"/>
    <w:rsid w:val="00501ED6"/>
    <w:rsid w:val="00502139"/>
    <w:rsid w:val="00512066"/>
    <w:rsid w:val="00513544"/>
    <w:rsid w:val="00523C97"/>
    <w:rsid w:val="0053115F"/>
    <w:rsid w:val="005377FD"/>
    <w:rsid w:val="00537B84"/>
    <w:rsid w:val="00551921"/>
    <w:rsid w:val="00555DFF"/>
    <w:rsid w:val="005625FE"/>
    <w:rsid w:val="005640FF"/>
    <w:rsid w:val="005813DA"/>
    <w:rsid w:val="0058497E"/>
    <w:rsid w:val="005A1355"/>
    <w:rsid w:val="005B2D73"/>
    <w:rsid w:val="005C2B4D"/>
    <w:rsid w:val="005C534B"/>
    <w:rsid w:val="005D2A83"/>
    <w:rsid w:val="005E0790"/>
    <w:rsid w:val="005E1244"/>
    <w:rsid w:val="005E192C"/>
    <w:rsid w:val="005F71E0"/>
    <w:rsid w:val="00604828"/>
    <w:rsid w:val="00604A72"/>
    <w:rsid w:val="0061674F"/>
    <w:rsid w:val="00627D3D"/>
    <w:rsid w:val="00631B31"/>
    <w:rsid w:val="006501B6"/>
    <w:rsid w:val="0066385F"/>
    <w:rsid w:val="00676E46"/>
    <w:rsid w:val="00680089"/>
    <w:rsid w:val="0068104A"/>
    <w:rsid w:val="00683CB5"/>
    <w:rsid w:val="006966C0"/>
    <w:rsid w:val="006A77A5"/>
    <w:rsid w:val="006B3B49"/>
    <w:rsid w:val="006D576E"/>
    <w:rsid w:val="006D7C83"/>
    <w:rsid w:val="006E2426"/>
    <w:rsid w:val="006E46CA"/>
    <w:rsid w:val="006F025B"/>
    <w:rsid w:val="006F773F"/>
    <w:rsid w:val="007134CE"/>
    <w:rsid w:val="00747F1F"/>
    <w:rsid w:val="00753CF3"/>
    <w:rsid w:val="0075510B"/>
    <w:rsid w:val="00776BCE"/>
    <w:rsid w:val="007A640C"/>
    <w:rsid w:val="007A6F7D"/>
    <w:rsid w:val="007B0D8F"/>
    <w:rsid w:val="007B14FE"/>
    <w:rsid w:val="007C2C47"/>
    <w:rsid w:val="007C4A44"/>
    <w:rsid w:val="007D1F2B"/>
    <w:rsid w:val="007D1FAA"/>
    <w:rsid w:val="007E6AD3"/>
    <w:rsid w:val="007F6B1F"/>
    <w:rsid w:val="0080385C"/>
    <w:rsid w:val="0081129C"/>
    <w:rsid w:val="0082196C"/>
    <w:rsid w:val="00822EF6"/>
    <w:rsid w:val="00857299"/>
    <w:rsid w:val="00866E61"/>
    <w:rsid w:val="00876025"/>
    <w:rsid w:val="00882447"/>
    <w:rsid w:val="00884AE7"/>
    <w:rsid w:val="00886F55"/>
    <w:rsid w:val="008A2E69"/>
    <w:rsid w:val="008A5282"/>
    <w:rsid w:val="008A58C2"/>
    <w:rsid w:val="008B2EB5"/>
    <w:rsid w:val="008E377E"/>
    <w:rsid w:val="008E3F89"/>
    <w:rsid w:val="008F2BBC"/>
    <w:rsid w:val="008F5404"/>
    <w:rsid w:val="00902660"/>
    <w:rsid w:val="00904236"/>
    <w:rsid w:val="009044B4"/>
    <w:rsid w:val="00922A9F"/>
    <w:rsid w:val="009355D6"/>
    <w:rsid w:val="0096557B"/>
    <w:rsid w:val="00970711"/>
    <w:rsid w:val="00972186"/>
    <w:rsid w:val="00976BBF"/>
    <w:rsid w:val="0098728D"/>
    <w:rsid w:val="00992ABE"/>
    <w:rsid w:val="009A3815"/>
    <w:rsid w:val="009A3C3D"/>
    <w:rsid w:val="009C6C8E"/>
    <w:rsid w:val="009E5BE8"/>
    <w:rsid w:val="009E5C8E"/>
    <w:rsid w:val="009E6A0B"/>
    <w:rsid w:val="009F1769"/>
    <w:rsid w:val="00A02C8D"/>
    <w:rsid w:val="00A03CEE"/>
    <w:rsid w:val="00A041F0"/>
    <w:rsid w:val="00A04D19"/>
    <w:rsid w:val="00A464F4"/>
    <w:rsid w:val="00A5458A"/>
    <w:rsid w:val="00A55549"/>
    <w:rsid w:val="00A61981"/>
    <w:rsid w:val="00A82CDC"/>
    <w:rsid w:val="00A87273"/>
    <w:rsid w:val="00AA3A7F"/>
    <w:rsid w:val="00AA507E"/>
    <w:rsid w:val="00AB4F4A"/>
    <w:rsid w:val="00AB5182"/>
    <w:rsid w:val="00AC4BB3"/>
    <w:rsid w:val="00AC7374"/>
    <w:rsid w:val="00AC7BBC"/>
    <w:rsid w:val="00AD0892"/>
    <w:rsid w:val="00AD2122"/>
    <w:rsid w:val="00B04DA2"/>
    <w:rsid w:val="00B305BE"/>
    <w:rsid w:val="00B36AF0"/>
    <w:rsid w:val="00B4201D"/>
    <w:rsid w:val="00B601E1"/>
    <w:rsid w:val="00B612EA"/>
    <w:rsid w:val="00B6322F"/>
    <w:rsid w:val="00B6704E"/>
    <w:rsid w:val="00B70E33"/>
    <w:rsid w:val="00B82716"/>
    <w:rsid w:val="00B8500C"/>
    <w:rsid w:val="00BD6395"/>
    <w:rsid w:val="00BD7A8C"/>
    <w:rsid w:val="00BE1B94"/>
    <w:rsid w:val="00BE4727"/>
    <w:rsid w:val="00BF4383"/>
    <w:rsid w:val="00BF44B5"/>
    <w:rsid w:val="00BF65BC"/>
    <w:rsid w:val="00C00921"/>
    <w:rsid w:val="00C01AE4"/>
    <w:rsid w:val="00C03B3A"/>
    <w:rsid w:val="00C0639C"/>
    <w:rsid w:val="00C30644"/>
    <w:rsid w:val="00C4216D"/>
    <w:rsid w:val="00C46F6D"/>
    <w:rsid w:val="00C53FED"/>
    <w:rsid w:val="00C6153D"/>
    <w:rsid w:val="00C727C7"/>
    <w:rsid w:val="00C84CF5"/>
    <w:rsid w:val="00C87DAC"/>
    <w:rsid w:val="00C87F90"/>
    <w:rsid w:val="00C93D1B"/>
    <w:rsid w:val="00C94276"/>
    <w:rsid w:val="00CA4A39"/>
    <w:rsid w:val="00CC0673"/>
    <w:rsid w:val="00CC3BE1"/>
    <w:rsid w:val="00CC567B"/>
    <w:rsid w:val="00CC5C79"/>
    <w:rsid w:val="00CC7E9D"/>
    <w:rsid w:val="00CD64B4"/>
    <w:rsid w:val="00D0249E"/>
    <w:rsid w:val="00D02DF4"/>
    <w:rsid w:val="00D10706"/>
    <w:rsid w:val="00D11612"/>
    <w:rsid w:val="00D23C31"/>
    <w:rsid w:val="00D244D6"/>
    <w:rsid w:val="00D25F57"/>
    <w:rsid w:val="00D267D6"/>
    <w:rsid w:val="00D33F79"/>
    <w:rsid w:val="00D34102"/>
    <w:rsid w:val="00D61D86"/>
    <w:rsid w:val="00D87224"/>
    <w:rsid w:val="00D9081B"/>
    <w:rsid w:val="00D961CD"/>
    <w:rsid w:val="00DA3ADA"/>
    <w:rsid w:val="00DA5193"/>
    <w:rsid w:val="00DA6624"/>
    <w:rsid w:val="00DA7FEE"/>
    <w:rsid w:val="00DC52C8"/>
    <w:rsid w:val="00DE1797"/>
    <w:rsid w:val="00DF3F65"/>
    <w:rsid w:val="00DF5F04"/>
    <w:rsid w:val="00E05F24"/>
    <w:rsid w:val="00E1716E"/>
    <w:rsid w:val="00E20694"/>
    <w:rsid w:val="00E30D8E"/>
    <w:rsid w:val="00E47017"/>
    <w:rsid w:val="00E557B7"/>
    <w:rsid w:val="00E5703B"/>
    <w:rsid w:val="00E61A43"/>
    <w:rsid w:val="00E66F00"/>
    <w:rsid w:val="00E70273"/>
    <w:rsid w:val="00E76B10"/>
    <w:rsid w:val="00E93093"/>
    <w:rsid w:val="00E93810"/>
    <w:rsid w:val="00E972EE"/>
    <w:rsid w:val="00EB1A0C"/>
    <w:rsid w:val="00EB1A0D"/>
    <w:rsid w:val="00EB3BD2"/>
    <w:rsid w:val="00EB4CF7"/>
    <w:rsid w:val="00EC1332"/>
    <w:rsid w:val="00ED631A"/>
    <w:rsid w:val="00EE448E"/>
    <w:rsid w:val="00EE7205"/>
    <w:rsid w:val="00EF0C5D"/>
    <w:rsid w:val="00F07EEA"/>
    <w:rsid w:val="00F16D53"/>
    <w:rsid w:val="00F214BD"/>
    <w:rsid w:val="00F61190"/>
    <w:rsid w:val="00F67BF4"/>
    <w:rsid w:val="00F758D0"/>
    <w:rsid w:val="00F767D7"/>
    <w:rsid w:val="00F90277"/>
    <w:rsid w:val="00F96E0D"/>
    <w:rsid w:val="00FA1554"/>
    <w:rsid w:val="00FA77D9"/>
    <w:rsid w:val="00FA7DF2"/>
    <w:rsid w:val="00FB5A63"/>
    <w:rsid w:val="00FC6EA7"/>
    <w:rsid w:val="00FD6415"/>
    <w:rsid w:val="00FE68D8"/>
    <w:rsid w:val="00FF40B3"/>
    <w:rsid w:val="00FF4793"/>
    <w:rsid w:val="00FF4E3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490B"/>
  <w15:chartTrackingRefBased/>
  <w15:docId w15:val="{BFBCB8F7-C966-47E5-A514-159EA5A7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1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04A"/>
    <w:pPr>
      <w:ind w:left="720"/>
      <w:contextualSpacing/>
    </w:pPr>
  </w:style>
  <w:style w:type="paragraph" w:customStyle="1" w:styleId="component-root-0-2-60">
    <w:name w:val="component-root-0-2-60"/>
    <w:basedOn w:val="Normal"/>
    <w:rsid w:val="0028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0C2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C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C2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B26E-A0CF-4C25-B554-8A59F4A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Fenyn</dc:creator>
  <cp:keywords/>
  <dc:description/>
  <cp:lastModifiedBy>Valerie Fenyn</cp:lastModifiedBy>
  <cp:revision>4</cp:revision>
  <cp:lastPrinted>2021-08-03T21:39:00Z</cp:lastPrinted>
  <dcterms:created xsi:type="dcterms:W3CDTF">2021-09-22T16:51:00Z</dcterms:created>
  <dcterms:modified xsi:type="dcterms:W3CDTF">2021-10-25T21:50:00Z</dcterms:modified>
</cp:coreProperties>
</file>