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C728" w14:textId="4C00F321" w:rsidR="006E599E" w:rsidRDefault="00EB200E" w:rsidP="005625FE">
      <w:pPr>
        <w:pStyle w:val="NormalWeb"/>
        <w:spacing w:before="0" w:beforeAutospacing="0" w:after="0" w:afterAutospacing="0"/>
        <w:rPr>
          <w:rFonts w:ascii="Arial" w:hAnsi="Arial" w:cs="Arial"/>
          <w:b/>
          <w:bCs/>
          <w:sz w:val="20"/>
          <w:szCs w:val="20"/>
        </w:rPr>
      </w:pPr>
      <w:r>
        <w:rPr>
          <w:rFonts w:ascii="Arial" w:hAnsi="Arial" w:cs="Arial"/>
          <w:b/>
          <w:bCs/>
          <w:noProof/>
          <w:sz w:val="20"/>
          <w:szCs w:val="20"/>
        </w:rPr>
        <w:drawing>
          <wp:inline distT="0" distB="0" distL="0" distR="0" wp14:anchorId="5B7C142D" wp14:editId="6455C796">
            <wp:extent cx="5943600" cy="116522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65225"/>
                    </a:xfrm>
                    <a:prstGeom prst="rect">
                      <a:avLst/>
                    </a:prstGeom>
                  </pic:spPr>
                </pic:pic>
              </a:graphicData>
            </a:graphic>
          </wp:inline>
        </w:drawing>
      </w:r>
    </w:p>
    <w:p w14:paraId="306B5F91" w14:textId="446CA8B1" w:rsidR="006E599E" w:rsidRDefault="006E599E" w:rsidP="005625FE">
      <w:pPr>
        <w:pStyle w:val="NormalWeb"/>
        <w:spacing w:before="0" w:beforeAutospacing="0" w:after="0" w:afterAutospacing="0"/>
        <w:rPr>
          <w:rFonts w:ascii="Arial" w:hAnsi="Arial" w:cs="Arial"/>
          <w:b/>
          <w:bCs/>
          <w:sz w:val="20"/>
          <w:szCs w:val="20"/>
        </w:rPr>
      </w:pPr>
    </w:p>
    <w:p w14:paraId="4055D470" w14:textId="77777777" w:rsidR="006E599E" w:rsidRDefault="006E599E" w:rsidP="005625FE">
      <w:pPr>
        <w:pStyle w:val="NormalWeb"/>
        <w:spacing w:before="0" w:beforeAutospacing="0" w:after="0" w:afterAutospacing="0"/>
        <w:rPr>
          <w:rFonts w:ascii="Arial" w:hAnsi="Arial" w:cs="Arial"/>
          <w:b/>
          <w:bCs/>
          <w:sz w:val="20"/>
          <w:szCs w:val="20"/>
        </w:rPr>
      </w:pPr>
    </w:p>
    <w:p w14:paraId="6A39BF4C" w14:textId="70873E62" w:rsidR="006E599E" w:rsidRDefault="006E599E" w:rsidP="005625FE">
      <w:pPr>
        <w:pStyle w:val="NormalWeb"/>
        <w:spacing w:before="0" w:beforeAutospacing="0" w:after="0" w:afterAutospacing="0"/>
        <w:rPr>
          <w:rFonts w:ascii="Arial" w:hAnsi="Arial" w:cs="Arial"/>
          <w:b/>
          <w:bCs/>
          <w:sz w:val="20"/>
          <w:szCs w:val="20"/>
        </w:rPr>
      </w:pPr>
    </w:p>
    <w:p w14:paraId="0F71331C" w14:textId="77777777" w:rsidR="00EB200E" w:rsidRDefault="00EB200E" w:rsidP="005625FE">
      <w:pPr>
        <w:pStyle w:val="NormalWeb"/>
        <w:spacing w:before="0" w:beforeAutospacing="0" w:after="0" w:afterAutospacing="0"/>
        <w:rPr>
          <w:rFonts w:ascii="Arial" w:hAnsi="Arial" w:cs="Arial"/>
          <w:b/>
          <w:bCs/>
          <w:sz w:val="20"/>
          <w:szCs w:val="20"/>
        </w:rPr>
      </w:pPr>
    </w:p>
    <w:p w14:paraId="3596E448" w14:textId="37C3B66A" w:rsidR="005625FE" w:rsidRPr="002E5A5D" w:rsidRDefault="004C7C62" w:rsidP="005625FE">
      <w:pPr>
        <w:pStyle w:val="NormalWeb"/>
        <w:spacing w:before="0" w:beforeAutospacing="0" w:after="0" w:afterAutospacing="0"/>
        <w:rPr>
          <w:rFonts w:ascii="Arial" w:hAnsi="Arial" w:cs="Arial"/>
          <w:sz w:val="20"/>
          <w:szCs w:val="20"/>
        </w:rPr>
      </w:pPr>
      <w:r w:rsidRPr="002E5A5D">
        <w:rPr>
          <w:rFonts w:ascii="Arial" w:hAnsi="Arial" w:cs="Arial"/>
          <w:b/>
          <w:bCs/>
          <w:sz w:val="20"/>
          <w:szCs w:val="20"/>
        </w:rPr>
        <w:t xml:space="preserve">Tribal </w:t>
      </w:r>
      <w:r w:rsidR="006E46CA" w:rsidRPr="002E5A5D">
        <w:rPr>
          <w:rFonts w:ascii="Arial" w:hAnsi="Arial" w:cs="Arial"/>
          <w:b/>
          <w:bCs/>
          <w:sz w:val="20"/>
          <w:szCs w:val="20"/>
        </w:rPr>
        <w:t>EM</w:t>
      </w:r>
      <w:r w:rsidR="00245495" w:rsidRPr="002E5A5D">
        <w:rPr>
          <w:rFonts w:ascii="Arial" w:hAnsi="Arial" w:cs="Arial"/>
          <w:b/>
          <w:bCs/>
          <w:sz w:val="20"/>
          <w:szCs w:val="20"/>
        </w:rPr>
        <w:t xml:space="preserve"> </w:t>
      </w:r>
      <w:r w:rsidR="00E972EE" w:rsidRPr="002E5A5D">
        <w:rPr>
          <w:rFonts w:ascii="Arial" w:hAnsi="Arial" w:cs="Arial"/>
          <w:b/>
          <w:bCs/>
          <w:sz w:val="20"/>
          <w:szCs w:val="20"/>
        </w:rPr>
        <w:t>Critical Care</w:t>
      </w:r>
      <w:r w:rsidR="000E170E" w:rsidRPr="002E5A5D">
        <w:rPr>
          <w:rFonts w:ascii="Arial" w:hAnsi="Arial" w:cs="Arial"/>
          <w:b/>
          <w:bCs/>
          <w:sz w:val="20"/>
          <w:szCs w:val="20"/>
        </w:rPr>
        <w:t xml:space="preserve"> </w:t>
      </w:r>
      <w:r w:rsidR="004A42C1" w:rsidRPr="002E5A5D">
        <w:rPr>
          <w:rFonts w:ascii="Arial" w:hAnsi="Arial" w:cs="Arial"/>
          <w:b/>
          <w:bCs/>
          <w:sz w:val="20"/>
          <w:szCs w:val="20"/>
        </w:rPr>
        <w:t>Demand</w:t>
      </w:r>
      <w:r w:rsidR="00496668" w:rsidRPr="002E5A5D">
        <w:rPr>
          <w:rFonts w:ascii="Arial" w:hAnsi="Arial" w:cs="Arial"/>
          <w:b/>
          <w:bCs/>
          <w:sz w:val="20"/>
          <w:szCs w:val="20"/>
        </w:rPr>
        <w:t xml:space="preserve"> </w:t>
      </w:r>
      <w:r w:rsidR="00245495" w:rsidRPr="002E5A5D">
        <w:rPr>
          <w:rFonts w:ascii="Arial" w:hAnsi="Arial" w:cs="Arial"/>
          <w:b/>
          <w:bCs/>
          <w:sz w:val="20"/>
          <w:szCs w:val="20"/>
        </w:rPr>
        <w:t>Soars in Response to COVID-19</w:t>
      </w:r>
      <w:r w:rsidR="000E170E" w:rsidRPr="002E5A5D">
        <w:rPr>
          <w:rFonts w:ascii="Arial" w:hAnsi="Arial" w:cs="Arial"/>
          <w:b/>
          <w:bCs/>
          <w:sz w:val="20"/>
          <w:szCs w:val="20"/>
        </w:rPr>
        <w:t xml:space="preserve"> Delta Variant</w:t>
      </w:r>
    </w:p>
    <w:p w14:paraId="43062BE6" w14:textId="2E268816" w:rsidR="005625FE" w:rsidRPr="002E5A5D" w:rsidRDefault="00FF7018" w:rsidP="005625FE">
      <w:pPr>
        <w:pStyle w:val="NormalWeb"/>
        <w:spacing w:before="0" w:beforeAutospacing="0" w:after="0" w:afterAutospacing="0"/>
        <w:rPr>
          <w:rFonts w:ascii="Arial" w:hAnsi="Arial" w:cs="Arial"/>
          <w:sz w:val="20"/>
          <w:szCs w:val="20"/>
        </w:rPr>
      </w:pPr>
      <w:r w:rsidRPr="002E5A5D">
        <w:rPr>
          <w:rFonts w:ascii="Arial" w:hAnsi="Arial" w:cs="Arial"/>
          <w:i/>
          <w:iCs/>
          <w:sz w:val="20"/>
          <w:szCs w:val="20"/>
        </w:rPr>
        <w:t>Clinical instructors</w:t>
      </w:r>
      <w:r w:rsidR="00F07EEA" w:rsidRPr="002E5A5D">
        <w:rPr>
          <w:rFonts w:ascii="Arial" w:hAnsi="Arial" w:cs="Arial"/>
          <w:i/>
          <w:iCs/>
          <w:sz w:val="20"/>
          <w:szCs w:val="20"/>
        </w:rPr>
        <w:t xml:space="preserve"> teach Tribal facility</w:t>
      </w:r>
      <w:r w:rsidR="007A640C" w:rsidRPr="002E5A5D">
        <w:rPr>
          <w:rFonts w:ascii="Arial" w:hAnsi="Arial" w:cs="Arial"/>
          <w:i/>
          <w:iCs/>
          <w:sz w:val="20"/>
          <w:szCs w:val="20"/>
        </w:rPr>
        <w:t xml:space="preserve"> staff </w:t>
      </w:r>
      <w:r w:rsidR="004A42C1" w:rsidRPr="002E5A5D">
        <w:rPr>
          <w:rFonts w:ascii="Arial" w:hAnsi="Arial" w:cs="Arial"/>
          <w:i/>
          <w:iCs/>
          <w:sz w:val="20"/>
          <w:szCs w:val="20"/>
        </w:rPr>
        <w:t>skills needed to</w:t>
      </w:r>
      <w:r w:rsidR="00CD64B4" w:rsidRPr="002E5A5D">
        <w:rPr>
          <w:rFonts w:ascii="Arial" w:hAnsi="Arial" w:cs="Arial"/>
          <w:i/>
          <w:iCs/>
          <w:sz w:val="20"/>
          <w:szCs w:val="20"/>
        </w:rPr>
        <w:t xml:space="preserve"> care for </w:t>
      </w:r>
      <w:r w:rsidR="00BD7A8C" w:rsidRPr="002E5A5D">
        <w:rPr>
          <w:rFonts w:ascii="Arial" w:hAnsi="Arial" w:cs="Arial"/>
          <w:i/>
          <w:iCs/>
          <w:sz w:val="20"/>
          <w:szCs w:val="20"/>
        </w:rPr>
        <w:t xml:space="preserve">rising </w:t>
      </w:r>
      <w:r w:rsidR="00CD64B4" w:rsidRPr="002E5A5D">
        <w:rPr>
          <w:rFonts w:ascii="Arial" w:hAnsi="Arial" w:cs="Arial"/>
          <w:i/>
          <w:iCs/>
          <w:sz w:val="20"/>
          <w:szCs w:val="20"/>
        </w:rPr>
        <w:t>wave of COVID-19 patients</w:t>
      </w:r>
    </w:p>
    <w:p w14:paraId="41C6FCEF" w14:textId="09E245F4" w:rsidR="005625FE" w:rsidRPr="002E5A5D" w:rsidRDefault="005625FE" w:rsidP="005625FE">
      <w:pPr>
        <w:pStyle w:val="NormalWeb"/>
        <w:spacing w:before="0" w:beforeAutospacing="0" w:after="0" w:afterAutospacing="0"/>
        <w:rPr>
          <w:rFonts w:ascii="Arial" w:hAnsi="Arial" w:cs="Arial"/>
          <w:sz w:val="20"/>
          <w:szCs w:val="20"/>
        </w:rPr>
      </w:pPr>
    </w:p>
    <w:p w14:paraId="48A24F0C" w14:textId="77777777" w:rsidR="005625FE" w:rsidRPr="002E5A5D" w:rsidRDefault="005625FE" w:rsidP="005625FE">
      <w:pPr>
        <w:pStyle w:val="NormalWeb"/>
        <w:spacing w:before="0" w:beforeAutospacing="0" w:after="0" w:afterAutospacing="0"/>
        <w:rPr>
          <w:rFonts w:ascii="Arial" w:hAnsi="Arial" w:cs="Arial"/>
          <w:sz w:val="20"/>
          <w:szCs w:val="20"/>
        </w:rPr>
      </w:pPr>
    </w:p>
    <w:p w14:paraId="11131685" w14:textId="059D288F" w:rsidR="003A69E8" w:rsidRPr="002E5A5D" w:rsidRDefault="003E6680" w:rsidP="00061170">
      <w:pPr>
        <w:rPr>
          <w:rFonts w:ascii="Arial" w:eastAsia="Times New Roman" w:hAnsi="Arial" w:cs="Arial"/>
          <w:sz w:val="20"/>
          <w:szCs w:val="20"/>
        </w:rPr>
      </w:pPr>
      <w:r w:rsidRPr="002E5A5D">
        <w:rPr>
          <w:rFonts w:ascii="Arial" w:eastAsiaTheme="minorEastAsia" w:hAnsi="Arial" w:cs="Arial"/>
          <w:b/>
          <w:sz w:val="20"/>
          <w:szCs w:val="20"/>
        </w:rPr>
        <w:t>SCOTTSDALE, Ariz. (</w:t>
      </w:r>
      <w:r w:rsidR="00496668" w:rsidRPr="002E5A5D">
        <w:rPr>
          <w:rFonts w:ascii="Arial" w:eastAsiaTheme="minorEastAsia" w:hAnsi="Arial" w:cs="Arial"/>
          <w:b/>
          <w:sz w:val="20"/>
          <w:szCs w:val="20"/>
        </w:rPr>
        <w:t>Aug</w:t>
      </w:r>
      <w:r w:rsidRPr="002E5A5D">
        <w:rPr>
          <w:rFonts w:ascii="Arial" w:eastAsiaTheme="minorEastAsia" w:hAnsi="Arial" w:cs="Arial"/>
          <w:b/>
          <w:sz w:val="20"/>
          <w:szCs w:val="20"/>
        </w:rPr>
        <w:t xml:space="preserve">. </w:t>
      </w:r>
      <w:r w:rsidR="00BE1B94" w:rsidRPr="002E5A5D">
        <w:rPr>
          <w:rFonts w:ascii="Arial" w:eastAsiaTheme="minorEastAsia" w:hAnsi="Arial" w:cs="Arial"/>
          <w:b/>
          <w:sz w:val="20"/>
          <w:szCs w:val="20"/>
        </w:rPr>
        <w:t>2</w:t>
      </w:r>
      <w:r w:rsidRPr="002E5A5D">
        <w:rPr>
          <w:rFonts w:ascii="Arial" w:eastAsiaTheme="minorEastAsia" w:hAnsi="Arial" w:cs="Arial"/>
          <w:b/>
          <w:sz w:val="20"/>
          <w:szCs w:val="20"/>
        </w:rPr>
        <w:t xml:space="preserve">, 2021) – </w:t>
      </w:r>
      <w:r w:rsidRPr="002E5A5D">
        <w:rPr>
          <w:rFonts w:ascii="Arial" w:eastAsiaTheme="minorEastAsia" w:hAnsi="Arial" w:cs="Arial"/>
          <w:bCs/>
          <w:sz w:val="20"/>
          <w:szCs w:val="20"/>
        </w:rPr>
        <w:t>Tribal EM</w:t>
      </w:r>
      <w:r w:rsidR="009044B4" w:rsidRPr="002E5A5D">
        <w:rPr>
          <w:rFonts w:ascii="Arial" w:eastAsiaTheme="minorEastAsia" w:hAnsi="Arial" w:cs="Arial"/>
          <w:bCs/>
          <w:sz w:val="20"/>
          <w:szCs w:val="20"/>
        </w:rPr>
        <w:t xml:space="preserve"> announced </w:t>
      </w:r>
      <w:r w:rsidR="0029383F" w:rsidRPr="002E5A5D">
        <w:rPr>
          <w:rFonts w:ascii="Arial" w:eastAsiaTheme="minorEastAsia" w:hAnsi="Arial" w:cs="Arial"/>
          <w:bCs/>
          <w:sz w:val="20"/>
          <w:szCs w:val="20"/>
        </w:rPr>
        <w:t>a</w:t>
      </w:r>
      <w:r w:rsidR="009044B4" w:rsidRPr="002E5A5D">
        <w:rPr>
          <w:rFonts w:ascii="Arial" w:eastAsiaTheme="minorEastAsia" w:hAnsi="Arial" w:cs="Arial"/>
          <w:bCs/>
          <w:sz w:val="20"/>
          <w:szCs w:val="20"/>
        </w:rPr>
        <w:t xml:space="preserve"> </w:t>
      </w:r>
      <w:r w:rsidR="003B2AA0" w:rsidRPr="002E5A5D">
        <w:rPr>
          <w:rFonts w:ascii="Arial" w:eastAsiaTheme="minorEastAsia" w:hAnsi="Arial" w:cs="Arial"/>
          <w:bCs/>
          <w:sz w:val="20"/>
          <w:szCs w:val="20"/>
        </w:rPr>
        <w:t xml:space="preserve">rapid expansion of their </w:t>
      </w:r>
      <w:r w:rsidR="009044B4" w:rsidRPr="002E5A5D">
        <w:rPr>
          <w:rFonts w:ascii="Arial" w:eastAsiaTheme="minorEastAsia" w:hAnsi="Arial" w:cs="Arial"/>
          <w:bCs/>
          <w:sz w:val="20"/>
          <w:szCs w:val="20"/>
        </w:rPr>
        <w:t>c</w:t>
      </w:r>
      <w:r w:rsidR="00886F55" w:rsidRPr="002E5A5D">
        <w:rPr>
          <w:rFonts w:ascii="Arial" w:eastAsiaTheme="minorEastAsia" w:hAnsi="Arial" w:cs="Arial"/>
          <w:bCs/>
          <w:sz w:val="20"/>
          <w:szCs w:val="20"/>
        </w:rPr>
        <w:t xml:space="preserve">ritical care response training </w:t>
      </w:r>
      <w:r w:rsidR="00902660" w:rsidRPr="002E5A5D">
        <w:rPr>
          <w:rFonts w:ascii="Arial" w:eastAsiaTheme="minorEastAsia" w:hAnsi="Arial" w:cs="Arial"/>
          <w:bCs/>
          <w:sz w:val="20"/>
          <w:szCs w:val="20"/>
        </w:rPr>
        <w:t xml:space="preserve">(CCRT) </w:t>
      </w:r>
      <w:r w:rsidR="009044B4" w:rsidRPr="002E5A5D">
        <w:rPr>
          <w:rFonts w:ascii="Arial" w:eastAsiaTheme="minorEastAsia" w:hAnsi="Arial" w:cs="Arial"/>
          <w:bCs/>
          <w:sz w:val="20"/>
          <w:szCs w:val="20"/>
        </w:rPr>
        <w:t>program</w:t>
      </w:r>
      <w:r w:rsidR="00E05F24" w:rsidRPr="002E5A5D">
        <w:rPr>
          <w:rFonts w:ascii="Arial" w:eastAsiaTheme="minorEastAsia" w:hAnsi="Arial" w:cs="Arial"/>
          <w:bCs/>
          <w:sz w:val="20"/>
          <w:szCs w:val="20"/>
        </w:rPr>
        <w:t xml:space="preserve"> in response to</w:t>
      </w:r>
      <w:r w:rsidR="0080385C" w:rsidRPr="002E5A5D">
        <w:rPr>
          <w:rFonts w:ascii="Arial" w:eastAsiaTheme="minorEastAsia" w:hAnsi="Arial" w:cs="Arial"/>
          <w:bCs/>
          <w:sz w:val="20"/>
          <w:szCs w:val="20"/>
        </w:rPr>
        <w:t xml:space="preserve"> a</w:t>
      </w:r>
      <w:r w:rsidR="00902660" w:rsidRPr="002E5A5D">
        <w:rPr>
          <w:rFonts w:ascii="Arial" w:eastAsiaTheme="minorEastAsia" w:hAnsi="Arial" w:cs="Arial"/>
          <w:bCs/>
          <w:sz w:val="20"/>
          <w:szCs w:val="20"/>
        </w:rPr>
        <w:t xml:space="preserve"> dramatic rise in</w:t>
      </w:r>
      <w:r w:rsidR="003B2AA0" w:rsidRPr="002E5A5D">
        <w:rPr>
          <w:rFonts w:ascii="Arial" w:eastAsiaTheme="minorEastAsia" w:hAnsi="Arial" w:cs="Arial"/>
          <w:bCs/>
          <w:sz w:val="20"/>
          <w:szCs w:val="20"/>
        </w:rPr>
        <w:t xml:space="preserve"> COVID-19 </w:t>
      </w:r>
      <w:r w:rsidR="00902660" w:rsidRPr="002E5A5D">
        <w:rPr>
          <w:rFonts w:ascii="Arial" w:eastAsiaTheme="minorEastAsia" w:hAnsi="Arial" w:cs="Arial"/>
          <w:bCs/>
          <w:sz w:val="20"/>
          <w:szCs w:val="20"/>
        </w:rPr>
        <w:t>infections</w:t>
      </w:r>
      <w:r w:rsidR="00E05F24" w:rsidRPr="002E5A5D">
        <w:rPr>
          <w:rFonts w:ascii="Arial" w:eastAsiaTheme="minorEastAsia" w:hAnsi="Arial" w:cs="Arial"/>
          <w:bCs/>
          <w:sz w:val="20"/>
          <w:szCs w:val="20"/>
        </w:rPr>
        <w:t xml:space="preserve"> in Native American communities.</w:t>
      </w:r>
      <w:r w:rsidR="0029383F" w:rsidRPr="002E5A5D">
        <w:rPr>
          <w:rFonts w:ascii="Arial" w:eastAsiaTheme="minorEastAsia" w:hAnsi="Arial" w:cs="Arial"/>
          <w:bCs/>
          <w:sz w:val="20"/>
          <w:szCs w:val="20"/>
        </w:rPr>
        <w:t xml:space="preserve"> </w:t>
      </w:r>
      <w:r w:rsidR="003C1D52" w:rsidRPr="002E5A5D">
        <w:rPr>
          <w:rFonts w:ascii="Arial" w:eastAsiaTheme="minorEastAsia" w:hAnsi="Arial" w:cs="Arial"/>
          <w:bCs/>
          <w:sz w:val="20"/>
          <w:szCs w:val="20"/>
        </w:rPr>
        <w:t xml:space="preserve">The Tribal </w:t>
      </w:r>
      <w:r w:rsidR="0029383F" w:rsidRPr="002E5A5D">
        <w:rPr>
          <w:rFonts w:ascii="Arial" w:eastAsiaTheme="minorEastAsia" w:hAnsi="Arial" w:cs="Arial"/>
          <w:bCs/>
          <w:sz w:val="20"/>
          <w:szCs w:val="20"/>
        </w:rPr>
        <w:t>healthcare consulting</w:t>
      </w:r>
      <w:r w:rsidR="003C1D52" w:rsidRPr="002E5A5D">
        <w:rPr>
          <w:rFonts w:ascii="Arial" w:eastAsiaTheme="minorEastAsia" w:hAnsi="Arial" w:cs="Arial"/>
          <w:bCs/>
          <w:sz w:val="20"/>
          <w:szCs w:val="20"/>
        </w:rPr>
        <w:t xml:space="preserve"> and</w:t>
      </w:r>
      <w:r w:rsidR="0029383F" w:rsidRPr="002E5A5D">
        <w:rPr>
          <w:rFonts w:ascii="Arial" w:eastAsiaTheme="minorEastAsia" w:hAnsi="Arial" w:cs="Arial"/>
          <w:bCs/>
          <w:sz w:val="20"/>
          <w:szCs w:val="20"/>
        </w:rPr>
        <w:t xml:space="preserve"> staffing </w:t>
      </w:r>
      <w:r w:rsidR="003C1D52" w:rsidRPr="002E5A5D">
        <w:rPr>
          <w:rFonts w:ascii="Arial" w:eastAsiaTheme="minorEastAsia" w:hAnsi="Arial" w:cs="Arial"/>
          <w:bCs/>
          <w:sz w:val="20"/>
          <w:szCs w:val="20"/>
        </w:rPr>
        <w:t>leader was o</w:t>
      </w:r>
      <w:r w:rsidR="0080385C" w:rsidRPr="002E5A5D">
        <w:rPr>
          <w:rFonts w:ascii="Arial" w:eastAsiaTheme="minorEastAsia" w:hAnsi="Arial" w:cs="Arial"/>
          <w:bCs/>
          <w:sz w:val="20"/>
          <w:szCs w:val="20"/>
        </w:rPr>
        <w:t>riginally a</w:t>
      </w:r>
      <w:r w:rsidR="00061170" w:rsidRPr="002E5A5D">
        <w:rPr>
          <w:rFonts w:ascii="Arial" w:eastAsiaTheme="minorEastAsia" w:hAnsi="Arial" w:cs="Arial"/>
          <w:bCs/>
          <w:sz w:val="20"/>
          <w:szCs w:val="20"/>
        </w:rPr>
        <w:t xml:space="preserve">warded a </w:t>
      </w:r>
      <w:r w:rsidR="003A69E8" w:rsidRPr="002E5A5D">
        <w:rPr>
          <w:rFonts w:ascii="Arial" w:eastAsia="Times New Roman" w:hAnsi="Arial" w:cs="Arial"/>
          <w:color w:val="212529"/>
          <w:sz w:val="20"/>
          <w:szCs w:val="20"/>
          <w:shd w:val="clear" w:color="auto" w:fill="FFFFFF"/>
        </w:rPr>
        <w:t xml:space="preserve">contract to provide onsite </w:t>
      </w:r>
      <w:r w:rsidR="0080385C" w:rsidRPr="002E5A5D">
        <w:rPr>
          <w:rFonts w:ascii="Arial" w:eastAsia="Times New Roman" w:hAnsi="Arial" w:cs="Arial"/>
          <w:color w:val="212529"/>
          <w:sz w:val="20"/>
          <w:szCs w:val="20"/>
          <w:shd w:val="clear" w:color="auto" w:fill="FFFFFF"/>
        </w:rPr>
        <w:t xml:space="preserve">clinical education to staff at </w:t>
      </w:r>
      <w:r w:rsidR="003A69E8" w:rsidRPr="002E5A5D">
        <w:rPr>
          <w:rFonts w:ascii="Arial" w:eastAsia="Times New Roman" w:hAnsi="Arial" w:cs="Arial"/>
          <w:color w:val="212529"/>
          <w:sz w:val="20"/>
          <w:szCs w:val="20"/>
          <w:shd w:val="clear" w:color="auto" w:fill="FFFFFF"/>
        </w:rPr>
        <w:t>Indian Health Service (IHS) and federal healthcare facilities</w:t>
      </w:r>
      <w:r w:rsidR="002F5F44" w:rsidRPr="002E5A5D">
        <w:rPr>
          <w:rFonts w:ascii="Arial" w:eastAsia="Times New Roman" w:hAnsi="Arial" w:cs="Arial"/>
          <w:color w:val="212529"/>
          <w:sz w:val="20"/>
          <w:szCs w:val="20"/>
          <w:shd w:val="clear" w:color="auto" w:fill="FFFFFF"/>
        </w:rPr>
        <w:t>.</w:t>
      </w:r>
      <w:r w:rsidR="00DC52C8" w:rsidRPr="002E5A5D">
        <w:rPr>
          <w:rFonts w:ascii="Arial" w:eastAsia="Times New Roman" w:hAnsi="Arial" w:cs="Arial"/>
          <w:color w:val="212529"/>
          <w:sz w:val="20"/>
          <w:szCs w:val="20"/>
          <w:shd w:val="clear" w:color="auto" w:fill="FFFFFF"/>
        </w:rPr>
        <w:t xml:space="preserve"> The </w:t>
      </w:r>
      <w:r w:rsidR="00EC1332" w:rsidRPr="002E5A5D">
        <w:rPr>
          <w:rFonts w:ascii="Arial" w:eastAsia="Times New Roman" w:hAnsi="Arial" w:cs="Arial"/>
          <w:color w:val="212529"/>
          <w:sz w:val="20"/>
          <w:szCs w:val="20"/>
          <w:shd w:val="clear" w:color="auto" w:fill="FFFFFF"/>
        </w:rPr>
        <w:t xml:space="preserve">current </w:t>
      </w:r>
      <w:r w:rsidR="00882447" w:rsidRPr="002E5A5D">
        <w:rPr>
          <w:rFonts w:ascii="Arial" w:eastAsia="Times New Roman" w:hAnsi="Arial" w:cs="Arial"/>
          <w:color w:val="212529"/>
          <w:sz w:val="20"/>
          <w:szCs w:val="20"/>
          <w:shd w:val="clear" w:color="auto" w:fill="FFFFFF"/>
        </w:rPr>
        <w:t>rise</w:t>
      </w:r>
      <w:r w:rsidR="00EC1332" w:rsidRPr="002E5A5D">
        <w:rPr>
          <w:rFonts w:ascii="Arial" w:eastAsia="Times New Roman" w:hAnsi="Arial" w:cs="Arial"/>
          <w:color w:val="212529"/>
          <w:sz w:val="20"/>
          <w:szCs w:val="20"/>
          <w:shd w:val="clear" w:color="auto" w:fill="FFFFFF"/>
        </w:rPr>
        <w:t xml:space="preserve"> in COVID-19 patients</w:t>
      </w:r>
      <w:r w:rsidR="0044748B" w:rsidRPr="002E5A5D">
        <w:rPr>
          <w:rFonts w:ascii="Arial" w:eastAsia="Times New Roman" w:hAnsi="Arial" w:cs="Arial"/>
          <w:color w:val="212529"/>
          <w:sz w:val="20"/>
          <w:szCs w:val="20"/>
          <w:shd w:val="clear" w:color="auto" w:fill="FFFFFF"/>
        </w:rPr>
        <w:t xml:space="preserve"> </w:t>
      </w:r>
      <w:r w:rsidR="0034512A" w:rsidRPr="002E5A5D">
        <w:rPr>
          <w:rFonts w:ascii="Arial" w:eastAsia="Times New Roman" w:hAnsi="Arial" w:cs="Arial"/>
          <w:color w:val="212529"/>
          <w:sz w:val="20"/>
          <w:szCs w:val="20"/>
          <w:shd w:val="clear" w:color="auto" w:fill="FFFFFF"/>
        </w:rPr>
        <w:t>has</w:t>
      </w:r>
      <w:r w:rsidR="00270BC4" w:rsidRPr="002E5A5D">
        <w:rPr>
          <w:rFonts w:ascii="Arial" w:eastAsia="Times New Roman" w:hAnsi="Arial" w:cs="Arial"/>
          <w:color w:val="212529"/>
          <w:sz w:val="20"/>
          <w:szCs w:val="20"/>
          <w:shd w:val="clear" w:color="auto" w:fill="FFFFFF"/>
        </w:rPr>
        <w:t xml:space="preserve"> exponentially increased demand for</w:t>
      </w:r>
      <w:r w:rsidR="003A69E8" w:rsidRPr="002E5A5D">
        <w:rPr>
          <w:rFonts w:ascii="Arial" w:eastAsia="Times New Roman" w:hAnsi="Arial" w:cs="Arial"/>
          <w:color w:val="212529"/>
          <w:sz w:val="20"/>
          <w:szCs w:val="20"/>
          <w:shd w:val="clear" w:color="auto" w:fill="FFFFFF"/>
        </w:rPr>
        <w:t xml:space="preserve"> Critical Care Response Team (CCRT) </w:t>
      </w:r>
      <w:r w:rsidR="00061170" w:rsidRPr="002E5A5D">
        <w:rPr>
          <w:rFonts w:ascii="Arial" w:eastAsia="Times New Roman" w:hAnsi="Arial" w:cs="Arial"/>
          <w:color w:val="212529"/>
          <w:sz w:val="20"/>
          <w:szCs w:val="20"/>
          <w:shd w:val="clear" w:color="auto" w:fill="FFFFFF"/>
        </w:rPr>
        <w:t>deployments</w:t>
      </w:r>
      <w:r w:rsidR="00270BC4" w:rsidRPr="002E5A5D">
        <w:rPr>
          <w:rFonts w:ascii="Arial" w:eastAsia="Times New Roman" w:hAnsi="Arial" w:cs="Arial"/>
          <w:color w:val="212529"/>
          <w:sz w:val="20"/>
          <w:szCs w:val="20"/>
          <w:shd w:val="clear" w:color="auto" w:fill="FFFFFF"/>
        </w:rPr>
        <w:t>, including double-team deployments in some facilities.</w:t>
      </w:r>
      <w:r w:rsidR="003A69E8" w:rsidRPr="002E5A5D">
        <w:rPr>
          <w:rFonts w:ascii="Arial" w:eastAsia="Times New Roman" w:hAnsi="Arial" w:cs="Arial"/>
          <w:color w:val="212529"/>
          <w:sz w:val="20"/>
          <w:szCs w:val="20"/>
        </w:rPr>
        <w:br/>
      </w:r>
      <w:r w:rsidR="003A69E8" w:rsidRPr="002E5A5D">
        <w:rPr>
          <w:rFonts w:ascii="Arial" w:eastAsia="Times New Roman" w:hAnsi="Arial" w:cs="Arial"/>
          <w:color w:val="212529"/>
          <w:sz w:val="20"/>
          <w:szCs w:val="20"/>
        </w:rPr>
        <w:br/>
      </w:r>
      <w:r w:rsidR="00055E04" w:rsidRPr="002E5A5D">
        <w:rPr>
          <w:rFonts w:ascii="Arial" w:eastAsia="Times New Roman" w:hAnsi="Arial" w:cs="Arial"/>
          <w:color w:val="212529"/>
          <w:sz w:val="20"/>
          <w:szCs w:val="20"/>
          <w:shd w:val="clear" w:color="auto" w:fill="FFFFFF"/>
        </w:rPr>
        <w:t xml:space="preserve">The pandemic has created a skills gap </w:t>
      </w:r>
      <w:r w:rsidR="003A69E8" w:rsidRPr="002E5A5D">
        <w:rPr>
          <w:rFonts w:ascii="Arial" w:eastAsia="Times New Roman" w:hAnsi="Arial" w:cs="Arial"/>
          <w:color w:val="212529"/>
          <w:sz w:val="20"/>
          <w:szCs w:val="20"/>
          <w:shd w:val="clear" w:color="auto" w:fill="FFFFFF"/>
        </w:rPr>
        <w:t xml:space="preserve">at rural </w:t>
      </w:r>
      <w:r w:rsidR="00882447" w:rsidRPr="002E5A5D">
        <w:rPr>
          <w:rFonts w:ascii="Arial" w:eastAsia="Times New Roman" w:hAnsi="Arial" w:cs="Arial"/>
          <w:color w:val="212529"/>
          <w:sz w:val="20"/>
          <w:szCs w:val="20"/>
          <w:shd w:val="clear" w:color="auto" w:fill="FFFFFF"/>
        </w:rPr>
        <w:t>and</w:t>
      </w:r>
      <w:r w:rsidR="003A69E8" w:rsidRPr="002E5A5D">
        <w:rPr>
          <w:rFonts w:ascii="Arial" w:eastAsia="Times New Roman" w:hAnsi="Arial" w:cs="Arial"/>
          <w:color w:val="212529"/>
          <w:sz w:val="20"/>
          <w:szCs w:val="20"/>
          <w:shd w:val="clear" w:color="auto" w:fill="FFFFFF"/>
        </w:rPr>
        <w:t xml:space="preserve"> tribal healthcare facilities</w:t>
      </w:r>
      <w:r w:rsidR="00055E04" w:rsidRPr="002E5A5D">
        <w:rPr>
          <w:rFonts w:ascii="Arial" w:eastAsia="Times New Roman" w:hAnsi="Arial" w:cs="Arial"/>
          <w:color w:val="212529"/>
          <w:sz w:val="20"/>
          <w:szCs w:val="20"/>
          <w:shd w:val="clear" w:color="auto" w:fill="FFFFFF"/>
        </w:rPr>
        <w:t>, where staff are often un</w:t>
      </w:r>
      <w:r w:rsidR="002E41AD" w:rsidRPr="002E5A5D">
        <w:rPr>
          <w:rFonts w:ascii="Arial" w:eastAsia="Times New Roman" w:hAnsi="Arial" w:cs="Arial"/>
          <w:color w:val="212529"/>
          <w:sz w:val="20"/>
          <w:szCs w:val="20"/>
          <w:shd w:val="clear" w:color="auto" w:fill="FFFFFF"/>
        </w:rPr>
        <w:t>trained in</w:t>
      </w:r>
      <w:r w:rsidR="00055E04" w:rsidRPr="002E5A5D">
        <w:rPr>
          <w:rFonts w:ascii="Arial" w:eastAsia="Times New Roman" w:hAnsi="Arial" w:cs="Arial"/>
          <w:color w:val="212529"/>
          <w:sz w:val="20"/>
          <w:szCs w:val="20"/>
          <w:shd w:val="clear" w:color="auto" w:fill="FFFFFF"/>
        </w:rPr>
        <w:t xml:space="preserve"> the</w:t>
      </w:r>
      <w:r w:rsidR="00CC0673" w:rsidRPr="002E5A5D">
        <w:rPr>
          <w:rFonts w:ascii="Arial" w:eastAsia="Times New Roman" w:hAnsi="Arial" w:cs="Arial"/>
          <w:color w:val="212529"/>
          <w:sz w:val="20"/>
          <w:szCs w:val="20"/>
          <w:shd w:val="clear" w:color="auto" w:fill="FFFFFF"/>
        </w:rPr>
        <w:t xml:space="preserve"> advanced</w:t>
      </w:r>
      <w:r w:rsidR="00055E04" w:rsidRPr="002E5A5D">
        <w:rPr>
          <w:rFonts w:ascii="Arial" w:eastAsia="Times New Roman" w:hAnsi="Arial" w:cs="Arial"/>
          <w:color w:val="212529"/>
          <w:sz w:val="20"/>
          <w:szCs w:val="20"/>
          <w:shd w:val="clear" w:color="auto" w:fill="FFFFFF"/>
        </w:rPr>
        <w:t xml:space="preserve"> </w:t>
      </w:r>
      <w:r w:rsidR="00F16D53" w:rsidRPr="002E5A5D">
        <w:rPr>
          <w:rFonts w:ascii="Arial" w:eastAsia="Times New Roman" w:hAnsi="Arial" w:cs="Arial"/>
          <w:color w:val="212529"/>
          <w:sz w:val="20"/>
          <w:szCs w:val="20"/>
          <w:shd w:val="clear" w:color="auto" w:fill="FFFFFF"/>
        </w:rPr>
        <w:t xml:space="preserve">protocols and procedures required to care for patients </w:t>
      </w:r>
      <w:r w:rsidR="002E41AD" w:rsidRPr="002E5A5D">
        <w:rPr>
          <w:rFonts w:ascii="Arial" w:eastAsia="Times New Roman" w:hAnsi="Arial" w:cs="Arial"/>
          <w:color w:val="212529"/>
          <w:sz w:val="20"/>
          <w:szCs w:val="20"/>
          <w:shd w:val="clear" w:color="auto" w:fill="FFFFFF"/>
        </w:rPr>
        <w:t xml:space="preserve">infected </w:t>
      </w:r>
      <w:r w:rsidR="00F16D53" w:rsidRPr="002E5A5D">
        <w:rPr>
          <w:rFonts w:ascii="Arial" w:eastAsia="Times New Roman" w:hAnsi="Arial" w:cs="Arial"/>
          <w:color w:val="212529"/>
          <w:sz w:val="20"/>
          <w:szCs w:val="20"/>
          <w:shd w:val="clear" w:color="auto" w:fill="FFFFFF"/>
        </w:rPr>
        <w:t xml:space="preserve">with the </w:t>
      </w:r>
      <w:r w:rsidR="00753CF3" w:rsidRPr="002E5A5D">
        <w:rPr>
          <w:rFonts w:ascii="Arial" w:eastAsia="Times New Roman" w:hAnsi="Arial" w:cs="Arial"/>
          <w:color w:val="212529"/>
          <w:sz w:val="20"/>
          <w:szCs w:val="20"/>
          <w:shd w:val="clear" w:color="auto" w:fill="FFFFFF"/>
        </w:rPr>
        <w:t>SARS-CoV-2 virus.</w:t>
      </w:r>
      <w:r w:rsidR="003A69E8" w:rsidRPr="002E5A5D">
        <w:rPr>
          <w:rFonts w:ascii="Arial" w:eastAsia="Times New Roman" w:hAnsi="Arial" w:cs="Arial"/>
          <w:color w:val="212529"/>
          <w:sz w:val="20"/>
          <w:szCs w:val="20"/>
          <w:shd w:val="clear" w:color="auto" w:fill="FFFFFF"/>
        </w:rPr>
        <w:t xml:space="preserve"> </w:t>
      </w:r>
    </w:p>
    <w:p w14:paraId="10D87C57" w14:textId="5278979E" w:rsidR="00343E8E" w:rsidRPr="002E5A5D" w:rsidRDefault="003A69E8" w:rsidP="00343E8E">
      <w:pPr>
        <w:rPr>
          <w:rFonts w:ascii="Arial" w:eastAsia="Times New Roman" w:hAnsi="Arial" w:cs="Arial"/>
          <w:sz w:val="20"/>
          <w:szCs w:val="20"/>
        </w:rPr>
      </w:pPr>
      <w:r w:rsidRPr="002E5A5D">
        <w:rPr>
          <w:rFonts w:ascii="Arial" w:eastAsia="Times New Roman" w:hAnsi="Arial" w:cs="Arial"/>
          <w:color w:val="212529"/>
          <w:sz w:val="20"/>
          <w:szCs w:val="20"/>
          <w:shd w:val="clear" w:color="auto" w:fill="FFFFFF"/>
        </w:rPr>
        <w:t xml:space="preserve">“We began </w:t>
      </w:r>
      <w:r w:rsidR="00882447" w:rsidRPr="002E5A5D">
        <w:rPr>
          <w:rFonts w:ascii="Arial" w:eastAsia="Times New Roman" w:hAnsi="Arial" w:cs="Arial"/>
          <w:color w:val="212529"/>
          <w:sz w:val="20"/>
          <w:szCs w:val="20"/>
          <w:shd w:val="clear" w:color="auto" w:fill="FFFFFF"/>
        </w:rPr>
        <w:t>deploying</w:t>
      </w:r>
      <w:r w:rsidRPr="002E5A5D">
        <w:rPr>
          <w:rFonts w:ascii="Arial" w:eastAsia="Times New Roman" w:hAnsi="Arial" w:cs="Arial"/>
          <w:color w:val="212529"/>
          <w:sz w:val="20"/>
          <w:szCs w:val="20"/>
          <w:shd w:val="clear" w:color="auto" w:fill="FFFFFF"/>
        </w:rPr>
        <w:t xml:space="preserve"> CCRT teams last year </w:t>
      </w:r>
      <w:r w:rsidR="002F4351" w:rsidRPr="002E5A5D">
        <w:rPr>
          <w:rFonts w:ascii="Arial" w:eastAsia="Times New Roman" w:hAnsi="Arial" w:cs="Arial"/>
          <w:color w:val="212529"/>
          <w:sz w:val="20"/>
          <w:szCs w:val="20"/>
          <w:shd w:val="clear" w:color="auto" w:fill="FFFFFF"/>
        </w:rPr>
        <w:t>at the height of the pandemic to help train staff and t</w:t>
      </w:r>
      <w:r w:rsidR="00B36AF0" w:rsidRPr="002E5A5D">
        <w:rPr>
          <w:rFonts w:ascii="Arial" w:eastAsia="Times New Roman" w:hAnsi="Arial" w:cs="Arial"/>
          <w:color w:val="212529"/>
          <w:sz w:val="20"/>
          <w:szCs w:val="20"/>
          <w:shd w:val="clear" w:color="auto" w:fill="FFFFFF"/>
        </w:rPr>
        <w:t>reat</w:t>
      </w:r>
      <w:r w:rsidRPr="002E5A5D">
        <w:rPr>
          <w:rFonts w:ascii="Arial" w:eastAsia="Times New Roman" w:hAnsi="Arial" w:cs="Arial"/>
          <w:color w:val="212529"/>
          <w:sz w:val="20"/>
          <w:szCs w:val="20"/>
          <w:shd w:val="clear" w:color="auto" w:fill="FFFFFF"/>
        </w:rPr>
        <w:t xml:space="preserve"> critically ill patients,” Morgan Haynes, Chief Operations Officer, said. “Some of our providers are faculty </w:t>
      </w:r>
      <w:r w:rsidR="00DE1797" w:rsidRPr="002E5A5D">
        <w:rPr>
          <w:rFonts w:ascii="Arial" w:eastAsia="Times New Roman" w:hAnsi="Arial" w:cs="Arial"/>
          <w:color w:val="212529"/>
          <w:sz w:val="20"/>
          <w:szCs w:val="20"/>
          <w:shd w:val="clear" w:color="auto" w:fill="FFFFFF"/>
        </w:rPr>
        <w:t xml:space="preserve">from </w:t>
      </w:r>
      <w:r w:rsidRPr="002E5A5D">
        <w:rPr>
          <w:rFonts w:ascii="Arial" w:eastAsia="Times New Roman" w:hAnsi="Arial" w:cs="Arial"/>
          <w:color w:val="212529"/>
          <w:sz w:val="20"/>
          <w:szCs w:val="20"/>
          <w:shd w:val="clear" w:color="auto" w:fill="FFFFFF"/>
        </w:rPr>
        <w:t>top medical schools</w:t>
      </w:r>
      <w:r w:rsidR="00E76B10" w:rsidRPr="002E5A5D">
        <w:rPr>
          <w:rFonts w:ascii="Arial" w:eastAsia="Times New Roman" w:hAnsi="Arial" w:cs="Arial"/>
          <w:color w:val="212529"/>
          <w:sz w:val="20"/>
          <w:szCs w:val="20"/>
          <w:shd w:val="clear" w:color="auto" w:fill="FFFFFF"/>
        </w:rPr>
        <w:t xml:space="preserve"> and leading facilities</w:t>
      </w:r>
      <w:r w:rsidRPr="002E5A5D">
        <w:rPr>
          <w:rFonts w:ascii="Arial" w:eastAsia="Times New Roman" w:hAnsi="Arial" w:cs="Arial"/>
          <w:color w:val="212529"/>
          <w:sz w:val="20"/>
          <w:szCs w:val="20"/>
          <w:shd w:val="clear" w:color="auto" w:fill="FFFFFF"/>
        </w:rPr>
        <w:t>, so we compiled our critical care experts and sent them to different</w:t>
      </w:r>
      <w:r w:rsidR="00DE1797" w:rsidRPr="002E5A5D">
        <w:rPr>
          <w:rFonts w:ascii="Arial" w:eastAsia="Times New Roman" w:hAnsi="Arial" w:cs="Arial"/>
          <w:color w:val="212529"/>
          <w:sz w:val="20"/>
          <w:szCs w:val="20"/>
          <w:shd w:val="clear" w:color="auto" w:fill="FFFFFF"/>
        </w:rPr>
        <w:t xml:space="preserve"> federal</w:t>
      </w:r>
      <w:r w:rsidRPr="002E5A5D">
        <w:rPr>
          <w:rFonts w:ascii="Arial" w:eastAsia="Times New Roman" w:hAnsi="Arial" w:cs="Arial"/>
          <w:color w:val="212529"/>
          <w:sz w:val="20"/>
          <w:szCs w:val="20"/>
          <w:shd w:val="clear" w:color="auto" w:fill="FFFFFF"/>
        </w:rPr>
        <w:t xml:space="preserve"> facilities to train their staff</w:t>
      </w:r>
      <w:r w:rsidR="00866E61" w:rsidRPr="002E5A5D">
        <w:rPr>
          <w:rFonts w:ascii="Arial" w:eastAsia="Times New Roman" w:hAnsi="Arial" w:cs="Arial"/>
          <w:color w:val="212529"/>
          <w:sz w:val="20"/>
          <w:szCs w:val="20"/>
          <w:shd w:val="clear" w:color="auto" w:fill="FFFFFF"/>
        </w:rPr>
        <w:t xml:space="preserve"> in </w:t>
      </w:r>
      <w:r w:rsidRPr="002E5A5D">
        <w:rPr>
          <w:rFonts w:ascii="Arial" w:eastAsia="Times New Roman" w:hAnsi="Arial" w:cs="Arial"/>
          <w:color w:val="212529"/>
          <w:sz w:val="20"/>
          <w:szCs w:val="20"/>
          <w:shd w:val="clear" w:color="auto" w:fill="FFFFFF"/>
        </w:rPr>
        <w:t>COVID-19 protocols</w:t>
      </w:r>
      <w:r w:rsidR="00866E61" w:rsidRPr="002E5A5D">
        <w:rPr>
          <w:rFonts w:ascii="Arial" w:eastAsia="Times New Roman" w:hAnsi="Arial" w:cs="Arial"/>
          <w:color w:val="212529"/>
          <w:sz w:val="20"/>
          <w:szCs w:val="20"/>
          <w:shd w:val="clear" w:color="auto" w:fill="FFFFFF"/>
        </w:rPr>
        <w:t xml:space="preserve">. </w:t>
      </w:r>
      <w:r w:rsidR="002659FE" w:rsidRPr="002E5A5D">
        <w:rPr>
          <w:rFonts w:ascii="Arial" w:eastAsia="Times New Roman" w:hAnsi="Arial" w:cs="Arial"/>
          <w:color w:val="212529"/>
          <w:sz w:val="20"/>
          <w:szCs w:val="20"/>
          <w:shd w:val="clear" w:color="auto" w:fill="FFFFFF"/>
        </w:rPr>
        <w:t>We are now seeing</w:t>
      </w:r>
      <w:r w:rsidR="00866E61" w:rsidRPr="002E5A5D">
        <w:rPr>
          <w:rFonts w:ascii="Arial" w:eastAsia="Times New Roman" w:hAnsi="Arial" w:cs="Arial"/>
          <w:color w:val="212529"/>
          <w:sz w:val="20"/>
          <w:szCs w:val="20"/>
          <w:shd w:val="clear" w:color="auto" w:fill="FFFFFF"/>
        </w:rPr>
        <w:t xml:space="preserve"> d</w:t>
      </w:r>
      <w:r w:rsidRPr="002E5A5D">
        <w:rPr>
          <w:rFonts w:ascii="Arial" w:eastAsia="Times New Roman" w:hAnsi="Arial" w:cs="Arial"/>
          <w:color w:val="212529"/>
          <w:sz w:val="20"/>
          <w:szCs w:val="20"/>
          <w:shd w:val="clear" w:color="auto" w:fill="FFFFFF"/>
        </w:rPr>
        <w:t>emand</w:t>
      </w:r>
      <w:r w:rsidR="00866E61" w:rsidRPr="002E5A5D">
        <w:rPr>
          <w:rFonts w:ascii="Arial" w:eastAsia="Times New Roman" w:hAnsi="Arial" w:cs="Arial"/>
          <w:color w:val="212529"/>
          <w:sz w:val="20"/>
          <w:szCs w:val="20"/>
          <w:shd w:val="clear" w:color="auto" w:fill="FFFFFF"/>
        </w:rPr>
        <w:t xml:space="preserve"> </w:t>
      </w:r>
      <w:r w:rsidRPr="002E5A5D">
        <w:rPr>
          <w:rFonts w:ascii="Arial" w:eastAsia="Times New Roman" w:hAnsi="Arial" w:cs="Arial"/>
          <w:color w:val="212529"/>
          <w:sz w:val="20"/>
          <w:szCs w:val="20"/>
          <w:shd w:val="clear" w:color="auto" w:fill="FFFFFF"/>
        </w:rPr>
        <w:t xml:space="preserve">skyrocket – </w:t>
      </w:r>
      <w:r w:rsidR="002659FE" w:rsidRPr="002E5A5D">
        <w:rPr>
          <w:rFonts w:ascii="Arial" w:eastAsia="Times New Roman" w:hAnsi="Arial" w:cs="Arial"/>
          <w:color w:val="212529"/>
          <w:sz w:val="20"/>
          <w:szCs w:val="20"/>
          <w:shd w:val="clear" w:color="auto" w:fill="FFFFFF"/>
        </w:rPr>
        <w:t>with</w:t>
      </w:r>
      <w:r w:rsidRPr="002E5A5D">
        <w:rPr>
          <w:rFonts w:ascii="Arial" w:eastAsia="Times New Roman" w:hAnsi="Arial" w:cs="Arial"/>
          <w:color w:val="212529"/>
          <w:sz w:val="20"/>
          <w:szCs w:val="20"/>
          <w:shd w:val="clear" w:color="auto" w:fill="FFFFFF"/>
        </w:rPr>
        <w:t xml:space="preserve"> </w:t>
      </w:r>
      <w:r w:rsidR="00866E61" w:rsidRPr="002E5A5D">
        <w:rPr>
          <w:rFonts w:ascii="Arial" w:eastAsia="Times New Roman" w:hAnsi="Arial" w:cs="Arial"/>
          <w:color w:val="212529"/>
          <w:sz w:val="20"/>
          <w:szCs w:val="20"/>
          <w:shd w:val="clear" w:color="auto" w:fill="FFFFFF"/>
        </w:rPr>
        <w:t>some facilities requesting two</w:t>
      </w:r>
      <w:r w:rsidR="006B3B49" w:rsidRPr="002E5A5D">
        <w:rPr>
          <w:rFonts w:ascii="Arial" w:eastAsia="Times New Roman" w:hAnsi="Arial" w:cs="Arial"/>
          <w:color w:val="212529"/>
          <w:sz w:val="20"/>
          <w:szCs w:val="20"/>
          <w:shd w:val="clear" w:color="auto" w:fill="FFFFFF"/>
        </w:rPr>
        <w:t xml:space="preserve"> full</w:t>
      </w:r>
      <w:r w:rsidR="00866E61" w:rsidRPr="002E5A5D">
        <w:rPr>
          <w:rFonts w:ascii="Arial" w:eastAsia="Times New Roman" w:hAnsi="Arial" w:cs="Arial"/>
          <w:color w:val="212529"/>
          <w:sz w:val="20"/>
          <w:szCs w:val="20"/>
          <w:shd w:val="clear" w:color="auto" w:fill="FFFFFF"/>
        </w:rPr>
        <w:t xml:space="preserve"> CCRT teams to keep up with </w:t>
      </w:r>
      <w:r w:rsidR="00D87224" w:rsidRPr="002E5A5D">
        <w:rPr>
          <w:rFonts w:ascii="Arial" w:eastAsia="Times New Roman" w:hAnsi="Arial" w:cs="Arial"/>
          <w:color w:val="212529"/>
          <w:sz w:val="20"/>
          <w:szCs w:val="20"/>
          <w:shd w:val="clear" w:color="auto" w:fill="FFFFFF"/>
        </w:rPr>
        <w:t>the rise in cases</w:t>
      </w:r>
      <w:r w:rsidRPr="002E5A5D">
        <w:rPr>
          <w:rFonts w:ascii="Arial" w:eastAsia="Times New Roman" w:hAnsi="Arial" w:cs="Arial"/>
          <w:color w:val="212529"/>
          <w:sz w:val="20"/>
          <w:szCs w:val="20"/>
          <w:shd w:val="clear" w:color="auto" w:fill="FFFFFF"/>
        </w:rPr>
        <w:t>.”</w:t>
      </w:r>
      <w:r w:rsidRPr="002E5A5D">
        <w:rPr>
          <w:rFonts w:ascii="Arial" w:eastAsia="Times New Roman" w:hAnsi="Arial" w:cs="Arial"/>
          <w:color w:val="212529"/>
          <w:sz w:val="20"/>
          <w:szCs w:val="20"/>
        </w:rPr>
        <w:br/>
      </w:r>
      <w:r w:rsidRPr="002E5A5D">
        <w:rPr>
          <w:rFonts w:ascii="Arial" w:eastAsia="Times New Roman" w:hAnsi="Arial" w:cs="Arial"/>
          <w:color w:val="212529"/>
          <w:sz w:val="20"/>
          <w:szCs w:val="20"/>
        </w:rPr>
        <w:br/>
      </w:r>
      <w:r w:rsidR="00D87224" w:rsidRPr="002E5A5D">
        <w:rPr>
          <w:rFonts w:ascii="Arial" w:eastAsia="Times New Roman" w:hAnsi="Arial" w:cs="Arial"/>
          <w:color w:val="212529"/>
          <w:sz w:val="20"/>
          <w:szCs w:val="20"/>
          <w:shd w:val="clear" w:color="auto" w:fill="FFFFFF"/>
        </w:rPr>
        <w:t xml:space="preserve">In addition to </w:t>
      </w:r>
      <w:r w:rsidR="00A61981" w:rsidRPr="002E5A5D">
        <w:rPr>
          <w:rFonts w:ascii="Arial" w:eastAsia="Times New Roman" w:hAnsi="Arial" w:cs="Arial"/>
          <w:color w:val="212529"/>
          <w:sz w:val="20"/>
          <w:szCs w:val="20"/>
          <w:shd w:val="clear" w:color="auto" w:fill="FFFFFF"/>
        </w:rPr>
        <w:t xml:space="preserve">CCRT </w:t>
      </w:r>
      <w:r w:rsidRPr="002E5A5D">
        <w:rPr>
          <w:rFonts w:ascii="Arial" w:eastAsia="Times New Roman" w:hAnsi="Arial" w:cs="Arial"/>
          <w:color w:val="212529"/>
          <w:sz w:val="20"/>
          <w:szCs w:val="20"/>
          <w:shd w:val="clear" w:color="auto" w:fill="FFFFFF"/>
        </w:rPr>
        <w:t>deployments across the country</w:t>
      </w:r>
      <w:r w:rsidR="00A61981" w:rsidRPr="002E5A5D">
        <w:rPr>
          <w:rFonts w:ascii="Arial" w:eastAsia="Times New Roman" w:hAnsi="Arial" w:cs="Arial"/>
          <w:color w:val="212529"/>
          <w:sz w:val="20"/>
          <w:szCs w:val="20"/>
          <w:shd w:val="clear" w:color="auto" w:fill="FFFFFF"/>
        </w:rPr>
        <w:t xml:space="preserve">, </w:t>
      </w:r>
      <w:r w:rsidR="009E6A0B" w:rsidRPr="002E5A5D">
        <w:rPr>
          <w:rFonts w:ascii="Arial" w:eastAsia="Times New Roman" w:hAnsi="Arial" w:cs="Arial"/>
          <w:color w:val="212529"/>
          <w:sz w:val="20"/>
          <w:szCs w:val="20"/>
          <w:shd w:val="clear" w:color="auto" w:fill="FFFFFF"/>
        </w:rPr>
        <w:t xml:space="preserve">Tribal EM </w:t>
      </w:r>
      <w:r w:rsidR="00A61981" w:rsidRPr="002E5A5D">
        <w:rPr>
          <w:rFonts w:ascii="Arial" w:eastAsia="Times New Roman" w:hAnsi="Arial" w:cs="Arial"/>
          <w:color w:val="212529"/>
          <w:sz w:val="20"/>
          <w:szCs w:val="20"/>
          <w:shd w:val="clear" w:color="auto" w:fill="FFFFFF"/>
        </w:rPr>
        <w:t>offers</w:t>
      </w:r>
      <w:r w:rsidR="009E6A0B" w:rsidRPr="002E5A5D">
        <w:rPr>
          <w:rFonts w:ascii="Arial" w:eastAsia="Times New Roman" w:hAnsi="Arial" w:cs="Arial"/>
          <w:color w:val="212529"/>
          <w:sz w:val="20"/>
          <w:szCs w:val="20"/>
          <w:shd w:val="clear" w:color="auto" w:fill="FFFFFF"/>
        </w:rPr>
        <w:t xml:space="preserve"> clinical </w:t>
      </w:r>
      <w:r w:rsidR="00A61981" w:rsidRPr="002E5A5D">
        <w:rPr>
          <w:rFonts w:ascii="Arial" w:eastAsia="Times New Roman" w:hAnsi="Arial" w:cs="Arial"/>
          <w:color w:val="212529"/>
          <w:sz w:val="20"/>
          <w:szCs w:val="20"/>
          <w:shd w:val="clear" w:color="auto" w:fill="FFFFFF"/>
        </w:rPr>
        <w:t>training</w:t>
      </w:r>
      <w:r w:rsidR="009E6A0B" w:rsidRPr="002E5A5D">
        <w:rPr>
          <w:rFonts w:ascii="Arial" w:eastAsia="Times New Roman" w:hAnsi="Arial" w:cs="Arial"/>
          <w:color w:val="212529"/>
          <w:sz w:val="20"/>
          <w:szCs w:val="20"/>
          <w:shd w:val="clear" w:color="auto" w:fill="FFFFFF"/>
        </w:rPr>
        <w:t xml:space="preserve"> programs in emergency medicine, behavioral health, and other disciplines.</w:t>
      </w:r>
      <w:r w:rsidR="00343E8E" w:rsidRPr="002E5A5D">
        <w:rPr>
          <w:rFonts w:ascii="Arial" w:eastAsia="Times New Roman" w:hAnsi="Arial" w:cs="Arial"/>
          <w:color w:val="212529"/>
          <w:sz w:val="20"/>
          <w:szCs w:val="20"/>
          <w:shd w:val="clear" w:color="auto" w:fill="FFFFFF"/>
        </w:rPr>
        <w:t xml:space="preserve"> Medical staff</w:t>
      </w:r>
      <w:r w:rsidR="00502139" w:rsidRPr="002E5A5D">
        <w:rPr>
          <w:rFonts w:ascii="Arial" w:eastAsia="Times New Roman" w:hAnsi="Arial" w:cs="Arial"/>
          <w:color w:val="212529"/>
          <w:sz w:val="20"/>
          <w:szCs w:val="20"/>
          <w:shd w:val="clear" w:color="auto" w:fill="FFFFFF"/>
        </w:rPr>
        <w:t>, particularly those in remote locations,</w:t>
      </w:r>
      <w:r w:rsidR="00343E8E" w:rsidRPr="002E5A5D">
        <w:rPr>
          <w:rFonts w:ascii="Arial" w:eastAsia="Times New Roman" w:hAnsi="Arial" w:cs="Arial"/>
          <w:color w:val="212529"/>
          <w:sz w:val="20"/>
          <w:szCs w:val="20"/>
          <w:shd w:val="clear" w:color="auto" w:fill="FFFFFF"/>
        </w:rPr>
        <w:t xml:space="preserve"> typically must travel to distant teaching clinics </w:t>
      </w:r>
      <w:r w:rsidR="00551921" w:rsidRPr="002E5A5D">
        <w:rPr>
          <w:rFonts w:ascii="Arial" w:eastAsia="Times New Roman" w:hAnsi="Arial" w:cs="Arial"/>
          <w:color w:val="212529"/>
          <w:sz w:val="20"/>
          <w:szCs w:val="20"/>
          <w:shd w:val="clear" w:color="auto" w:fill="FFFFFF"/>
        </w:rPr>
        <w:t>for training</w:t>
      </w:r>
      <w:r w:rsidR="00343E8E" w:rsidRPr="002E5A5D">
        <w:rPr>
          <w:rFonts w:ascii="Arial" w:eastAsia="Times New Roman" w:hAnsi="Arial" w:cs="Arial"/>
          <w:color w:val="212529"/>
          <w:sz w:val="20"/>
          <w:szCs w:val="20"/>
          <w:shd w:val="clear" w:color="auto" w:fill="FFFFFF"/>
        </w:rPr>
        <w:t>, which can leave hospitals even more short-handed. Onsite clinical training enables staff to reduce patient transfers and update their skills without missing work.</w:t>
      </w:r>
    </w:p>
    <w:p w14:paraId="386CA9FA" w14:textId="77777777" w:rsidR="007B14FE" w:rsidRPr="002E5A5D" w:rsidRDefault="003A69E8" w:rsidP="003A69E8">
      <w:pPr>
        <w:rPr>
          <w:rFonts w:ascii="Arial" w:eastAsia="Times New Roman" w:hAnsi="Arial" w:cs="Arial"/>
          <w:color w:val="212529"/>
          <w:sz w:val="20"/>
          <w:szCs w:val="20"/>
          <w:shd w:val="clear" w:color="auto" w:fill="FFFFFF"/>
        </w:rPr>
      </w:pPr>
      <w:r w:rsidRPr="002E5A5D">
        <w:rPr>
          <w:rFonts w:ascii="Arial" w:eastAsia="Times New Roman" w:hAnsi="Arial" w:cs="Arial"/>
          <w:color w:val="212529"/>
          <w:sz w:val="20"/>
          <w:szCs w:val="20"/>
          <w:shd w:val="clear" w:color="auto" w:fill="FFFFFF"/>
        </w:rPr>
        <w:t xml:space="preserve">“By </w:t>
      </w:r>
      <w:r w:rsidR="00551921" w:rsidRPr="002E5A5D">
        <w:rPr>
          <w:rFonts w:ascii="Arial" w:eastAsia="Times New Roman" w:hAnsi="Arial" w:cs="Arial"/>
          <w:color w:val="212529"/>
          <w:sz w:val="20"/>
          <w:szCs w:val="20"/>
          <w:shd w:val="clear" w:color="auto" w:fill="FFFFFF"/>
        </w:rPr>
        <w:t>providing elbow-to-elbow training and support</w:t>
      </w:r>
      <w:r w:rsidRPr="002E5A5D">
        <w:rPr>
          <w:rFonts w:ascii="Arial" w:eastAsia="Times New Roman" w:hAnsi="Arial" w:cs="Arial"/>
          <w:color w:val="212529"/>
          <w:sz w:val="20"/>
          <w:szCs w:val="20"/>
          <w:shd w:val="clear" w:color="auto" w:fill="FFFFFF"/>
        </w:rPr>
        <w:t xml:space="preserve">, we have a positive impact on not only the facilities but the overall patient care experience,” said Sean Friel, a respiratory therapist who has provided instruction in multiple CCRT deployments. “When the right </w:t>
      </w:r>
      <w:r w:rsidR="00203670" w:rsidRPr="002E5A5D">
        <w:rPr>
          <w:rFonts w:ascii="Arial" w:eastAsia="Times New Roman" w:hAnsi="Arial" w:cs="Arial"/>
          <w:color w:val="212529"/>
          <w:sz w:val="20"/>
          <w:szCs w:val="20"/>
          <w:shd w:val="clear" w:color="auto" w:fill="FFFFFF"/>
        </w:rPr>
        <w:t>resources</w:t>
      </w:r>
      <w:r w:rsidRPr="002E5A5D">
        <w:rPr>
          <w:rFonts w:ascii="Arial" w:eastAsia="Times New Roman" w:hAnsi="Arial" w:cs="Arial"/>
          <w:color w:val="212529"/>
          <w:sz w:val="20"/>
          <w:szCs w:val="20"/>
          <w:shd w:val="clear" w:color="auto" w:fill="FFFFFF"/>
        </w:rPr>
        <w:t xml:space="preserve"> aren’t there, patients are transferred. This plays out every day and the consequence </w:t>
      </w:r>
      <w:proofErr w:type="gramStart"/>
      <w:r w:rsidRPr="002E5A5D">
        <w:rPr>
          <w:rFonts w:ascii="Arial" w:eastAsia="Times New Roman" w:hAnsi="Arial" w:cs="Arial"/>
          <w:color w:val="212529"/>
          <w:sz w:val="20"/>
          <w:szCs w:val="20"/>
          <w:shd w:val="clear" w:color="auto" w:fill="FFFFFF"/>
        </w:rPr>
        <w:t>is</w:t>
      </w:r>
      <w:proofErr w:type="gramEnd"/>
      <w:r w:rsidRPr="002E5A5D">
        <w:rPr>
          <w:rFonts w:ascii="Arial" w:eastAsia="Times New Roman" w:hAnsi="Arial" w:cs="Arial"/>
          <w:color w:val="212529"/>
          <w:sz w:val="20"/>
          <w:szCs w:val="20"/>
          <w:shd w:val="clear" w:color="auto" w:fill="FFFFFF"/>
        </w:rPr>
        <w:t xml:space="preserve"> a lack of community faith in their local hospital. </w:t>
      </w:r>
      <w:proofErr w:type="gramStart"/>
      <w:r w:rsidRPr="002E5A5D">
        <w:rPr>
          <w:rFonts w:ascii="Arial" w:eastAsia="Times New Roman" w:hAnsi="Arial" w:cs="Arial"/>
          <w:color w:val="212529"/>
          <w:sz w:val="20"/>
          <w:szCs w:val="20"/>
          <w:shd w:val="clear" w:color="auto" w:fill="FFFFFF"/>
        </w:rPr>
        <w:t>As instructors, our goal</w:t>
      </w:r>
      <w:proofErr w:type="gramEnd"/>
      <w:r w:rsidRPr="002E5A5D">
        <w:rPr>
          <w:rFonts w:ascii="Arial" w:eastAsia="Times New Roman" w:hAnsi="Arial" w:cs="Arial"/>
          <w:color w:val="212529"/>
          <w:sz w:val="20"/>
          <w:szCs w:val="20"/>
          <w:shd w:val="clear" w:color="auto" w:fill="FFFFFF"/>
        </w:rPr>
        <w:t xml:space="preserve"> is to teach advanced care protocols that build stronger community relationships and drive transformation long after our team departs.”</w:t>
      </w:r>
    </w:p>
    <w:p w14:paraId="7F8D10CE" w14:textId="0B5B0015" w:rsidR="007B14FE" w:rsidRPr="002E5A5D" w:rsidRDefault="007B14FE" w:rsidP="007B14FE">
      <w:pPr>
        <w:rPr>
          <w:rFonts w:ascii="Arial" w:hAnsi="Arial" w:cs="Arial"/>
          <w:sz w:val="20"/>
          <w:szCs w:val="20"/>
        </w:rPr>
      </w:pPr>
      <w:r w:rsidRPr="002E5A5D">
        <w:rPr>
          <w:rFonts w:ascii="Arial" w:eastAsia="Times New Roman" w:hAnsi="Arial" w:cs="Arial"/>
          <w:color w:val="212529"/>
          <w:sz w:val="20"/>
          <w:szCs w:val="20"/>
          <w:shd w:val="clear" w:color="auto" w:fill="FFFFFF"/>
        </w:rPr>
        <w:t>Dr. Ruth Spector, a leading critical care physician</w:t>
      </w:r>
      <w:r w:rsidR="0098728D" w:rsidRPr="002E5A5D">
        <w:rPr>
          <w:rFonts w:ascii="Arial" w:eastAsia="Times New Roman" w:hAnsi="Arial" w:cs="Arial"/>
          <w:color w:val="212529"/>
          <w:sz w:val="20"/>
          <w:szCs w:val="20"/>
          <w:shd w:val="clear" w:color="auto" w:fill="FFFFFF"/>
        </w:rPr>
        <w:t>,</w:t>
      </w:r>
      <w:r w:rsidRPr="002E5A5D">
        <w:rPr>
          <w:rFonts w:ascii="Arial" w:eastAsia="Times New Roman" w:hAnsi="Arial" w:cs="Arial"/>
          <w:color w:val="212529"/>
          <w:sz w:val="20"/>
          <w:szCs w:val="20"/>
          <w:shd w:val="clear" w:color="auto" w:fill="FFFFFF"/>
        </w:rPr>
        <w:t xml:space="preserve"> </w:t>
      </w:r>
      <w:r w:rsidR="009C6C8E" w:rsidRPr="002E5A5D">
        <w:rPr>
          <w:rFonts w:ascii="Arial" w:eastAsia="Times New Roman" w:hAnsi="Arial" w:cs="Arial"/>
          <w:color w:val="212529"/>
          <w:sz w:val="20"/>
          <w:szCs w:val="20"/>
          <w:shd w:val="clear" w:color="auto" w:fill="FFFFFF"/>
        </w:rPr>
        <w:t>added</w:t>
      </w:r>
      <w:r w:rsidRPr="002E5A5D">
        <w:rPr>
          <w:rFonts w:ascii="Arial" w:eastAsia="Times New Roman" w:hAnsi="Arial" w:cs="Arial"/>
          <w:color w:val="212529"/>
          <w:sz w:val="20"/>
          <w:szCs w:val="20"/>
          <w:shd w:val="clear" w:color="auto" w:fill="FFFFFF"/>
        </w:rPr>
        <w:t>, “</w:t>
      </w:r>
      <w:r w:rsidR="00884AE7" w:rsidRPr="002E5A5D">
        <w:rPr>
          <w:rFonts w:ascii="Arial" w:eastAsia="Times New Roman" w:hAnsi="Arial" w:cs="Arial"/>
          <w:color w:val="212529"/>
          <w:sz w:val="20"/>
          <w:szCs w:val="20"/>
          <w:shd w:val="clear" w:color="auto" w:fill="FFFFFF"/>
        </w:rPr>
        <w:t>W</w:t>
      </w:r>
      <w:r w:rsidRPr="002E5A5D">
        <w:rPr>
          <w:rFonts w:ascii="Arial" w:hAnsi="Arial" w:cs="Arial"/>
          <w:sz w:val="20"/>
          <w:szCs w:val="20"/>
        </w:rPr>
        <w:t xml:space="preserve">e want all patients that arrive at the facility's door to feel they are well cared for. We want </w:t>
      </w:r>
      <w:r w:rsidR="00537B84" w:rsidRPr="002E5A5D">
        <w:rPr>
          <w:rFonts w:ascii="Arial" w:hAnsi="Arial" w:cs="Arial"/>
          <w:sz w:val="20"/>
          <w:szCs w:val="20"/>
        </w:rPr>
        <w:t xml:space="preserve">the facilities </w:t>
      </w:r>
      <w:r w:rsidRPr="002E5A5D">
        <w:rPr>
          <w:rFonts w:ascii="Arial" w:hAnsi="Arial" w:cs="Arial"/>
          <w:sz w:val="20"/>
          <w:szCs w:val="20"/>
        </w:rPr>
        <w:t>to feel empowered and improved after we leave, but to know we will always be there for them after we are physically gone.</w:t>
      </w:r>
      <w:r w:rsidR="00537B84" w:rsidRPr="002E5A5D">
        <w:rPr>
          <w:rFonts w:ascii="Arial" w:hAnsi="Arial" w:cs="Arial"/>
          <w:sz w:val="20"/>
          <w:szCs w:val="20"/>
        </w:rPr>
        <w:t>”</w:t>
      </w:r>
    </w:p>
    <w:p w14:paraId="60DF8D08" w14:textId="106EDE5A" w:rsidR="003A69E8" w:rsidRPr="002E5A5D" w:rsidRDefault="003A69E8" w:rsidP="003A69E8">
      <w:pPr>
        <w:rPr>
          <w:rFonts w:ascii="Arial" w:eastAsiaTheme="minorEastAsia" w:hAnsi="Arial" w:cs="Arial"/>
          <w:bCs/>
          <w:sz w:val="20"/>
          <w:szCs w:val="20"/>
        </w:rPr>
      </w:pPr>
      <w:r w:rsidRPr="002E5A5D">
        <w:rPr>
          <w:rFonts w:ascii="Arial" w:eastAsia="Times New Roman" w:hAnsi="Arial" w:cs="Arial"/>
          <w:color w:val="212529"/>
          <w:sz w:val="20"/>
          <w:szCs w:val="20"/>
        </w:rPr>
        <w:br/>
      </w:r>
      <w:r w:rsidRPr="002E5A5D">
        <w:rPr>
          <w:rFonts w:ascii="Arial" w:eastAsia="Times New Roman" w:hAnsi="Arial" w:cs="Arial"/>
          <w:b/>
          <w:bCs/>
          <w:color w:val="212529"/>
          <w:sz w:val="20"/>
          <w:szCs w:val="20"/>
          <w:shd w:val="clear" w:color="auto" w:fill="FFFFFF"/>
        </w:rPr>
        <w:t>About Tribal EM</w:t>
      </w:r>
      <w:r w:rsidRPr="002E5A5D">
        <w:rPr>
          <w:rFonts w:ascii="Arial" w:eastAsia="Times New Roman" w:hAnsi="Arial" w:cs="Arial"/>
          <w:b/>
          <w:bCs/>
          <w:color w:val="212529"/>
          <w:sz w:val="20"/>
          <w:szCs w:val="20"/>
        </w:rPr>
        <w:br/>
      </w:r>
      <w:r w:rsidRPr="002E5A5D">
        <w:rPr>
          <w:rFonts w:ascii="Arial" w:eastAsia="Times New Roman" w:hAnsi="Arial" w:cs="Arial"/>
          <w:color w:val="212529"/>
          <w:sz w:val="20"/>
          <w:szCs w:val="20"/>
          <w:shd w:val="clear" w:color="auto" w:fill="FFFFFF"/>
        </w:rPr>
        <w:t xml:space="preserve">Tribal EM provides medical expertise, quality assurance, process improvement, and staffing services to </w:t>
      </w:r>
      <w:r w:rsidR="00203670" w:rsidRPr="002E5A5D">
        <w:rPr>
          <w:rFonts w:ascii="Arial" w:eastAsia="Times New Roman" w:hAnsi="Arial" w:cs="Arial"/>
          <w:color w:val="212529"/>
          <w:sz w:val="20"/>
          <w:szCs w:val="20"/>
          <w:shd w:val="clear" w:color="auto" w:fill="FFFFFF"/>
        </w:rPr>
        <w:t xml:space="preserve">Federal </w:t>
      </w:r>
      <w:r w:rsidRPr="002E5A5D">
        <w:rPr>
          <w:rFonts w:ascii="Arial" w:eastAsia="Times New Roman" w:hAnsi="Arial" w:cs="Arial"/>
          <w:color w:val="212529"/>
          <w:sz w:val="20"/>
          <w:szCs w:val="20"/>
          <w:shd w:val="clear" w:color="auto" w:fill="FFFFFF"/>
        </w:rPr>
        <w:t xml:space="preserve">healthcare facilities nationwide. The only organization of its kind, Tribal EM is committed to </w:t>
      </w:r>
      <w:r w:rsidRPr="002E5A5D">
        <w:rPr>
          <w:rFonts w:ascii="Arial" w:eastAsia="Times New Roman" w:hAnsi="Arial" w:cs="Arial"/>
          <w:color w:val="212529"/>
          <w:sz w:val="20"/>
          <w:szCs w:val="20"/>
          <w:shd w:val="clear" w:color="auto" w:fill="FFFFFF"/>
        </w:rPr>
        <w:lastRenderedPageBreak/>
        <w:t>transforming Native American and Indigenous communities from within, improving access to care, empowering local providers, and delivering high quality, culturally sensitive care that is tailored to the needs of the patient population. Learn more at tribalem.com.</w:t>
      </w:r>
    </w:p>
    <w:p w14:paraId="4F45D84E" w14:textId="478398FC" w:rsidR="00A05942" w:rsidRPr="002E5A5D" w:rsidRDefault="00EB200E">
      <w:pPr>
        <w:rPr>
          <w:rFonts w:ascii="Arial" w:hAnsi="Arial" w:cs="Arial"/>
          <w:sz w:val="20"/>
          <w:szCs w:val="20"/>
        </w:rPr>
      </w:pPr>
    </w:p>
    <w:p w14:paraId="36F21625" w14:textId="77777777" w:rsidR="002E5A5D" w:rsidRPr="002E5A5D" w:rsidRDefault="002E5A5D" w:rsidP="002E5A5D">
      <w:pPr>
        <w:jc w:val="center"/>
        <w:rPr>
          <w:rFonts w:ascii="Arial" w:hAnsi="Arial" w:cs="Arial"/>
          <w:sz w:val="20"/>
          <w:szCs w:val="20"/>
        </w:rPr>
      </w:pPr>
      <w:r w:rsidRPr="002E5A5D">
        <w:rPr>
          <w:rFonts w:ascii="Arial" w:hAnsi="Arial" w:cs="Arial"/>
          <w:sz w:val="20"/>
          <w:szCs w:val="20"/>
        </w:rPr>
        <w:t xml:space="preserve"># # # </w:t>
      </w:r>
    </w:p>
    <w:p w14:paraId="71F08B87" w14:textId="77777777" w:rsidR="002E5A5D" w:rsidRPr="002E5A5D" w:rsidRDefault="002E5A5D" w:rsidP="00702F80">
      <w:pPr>
        <w:spacing w:after="0"/>
        <w:rPr>
          <w:rFonts w:ascii="Arial" w:hAnsi="Arial" w:cs="Arial"/>
          <w:b/>
          <w:bCs/>
          <w:sz w:val="20"/>
          <w:szCs w:val="20"/>
        </w:rPr>
      </w:pPr>
      <w:r w:rsidRPr="002E5A5D">
        <w:rPr>
          <w:rFonts w:ascii="Arial" w:hAnsi="Arial" w:cs="Arial"/>
          <w:b/>
          <w:bCs/>
          <w:sz w:val="20"/>
          <w:szCs w:val="20"/>
        </w:rPr>
        <w:t>Contact:</w:t>
      </w:r>
    </w:p>
    <w:p w14:paraId="3425A74A" w14:textId="77777777" w:rsidR="002E5A5D" w:rsidRPr="002E5A5D" w:rsidRDefault="002E5A5D" w:rsidP="002E5A5D">
      <w:pPr>
        <w:spacing w:after="0"/>
        <w:rPr>
          <w:rFonts w:ascii="Arial" w:hAnsi="Arial" w:cs="Arial"/>
          <w:sz w:val="20"/>
          <w:szCs w:val="20"/>
        </w:rPr>
      </w:pPr>
      <w:r w:rsidRPr="002E5A5D">
        <w:rPr>
          <w:rFonts w:ascii="Arial" w:hAnsi="Arial" w:cs="Arial"/>
          <w:sz w:val="20"/>
          <w:szCs w:val="20"/>
        </w:rPr>
        <w:t>Valerie Fenyn</w:t>
      </w:r>
      <w:r w:rsidRPr="002E5A5D">
        <w:rPr>
          <w:rFonts w:ascii="Arial" w:hAnsi="Arial" w:cs="Arial"/>
          <w:sz w:val="20"/>
          <w:szCs w:val="20"/>
        </w:rPr>
        <w:br/>
        <w:t>Tribal EM Communications Director</w:t>
      </w:r>
    </w:p>
    <w:p w14:paraId="238FA3AB" w14:textId="77777777" w:rsidR="002E5A5D" w:rsidRPr="002E5A5D" w:rsidRDefault="002E5A5D" w:rsidP="002E5A5D">
      <w:pPr>
        <w:spacing w:after="0"/>
        <w:rPr>
          <w:rFonts w:ascii="Arial" w:hAnsi="Arial" w:cs="Arial"/>
          <w:sz w:val="20"/>
          <w:szCs w:val="20"/>
        </w:rPr>
      </w:pPr>
      <w:r w:rsidRPr="002E5A5D">
        <w:rPr>
          <w:rFonts w:ascii="Arial" w:hAnsi="Arial" w:cs="Arial"/>
          <w:sz w:val="20"/>
          <w:szCs w:val="20"/>
        </w:rPr>
        <w:t>(602) 206-4847</w:t>
      </w:r>
    </w:p>
    <w:p w14:paraId="0D49E9B2" w14:textId="57735CF0" w:rsidR="0068104A" w:rsidRPr="002E5A5D" w:rsidRDefault="002E5A5D" w:rsidP="00702F80">
      <w:pPr>
        <w:spacing w:after="0"/>
        <w:rPr>
          <w:rFonts w:ascii="Arial" w:hAnsi="Arial" w:cs="Arial"/>
          <w:sz w:val="20"/>
          <w:szCs w:val="20"/>
        </w:rPr>
      </w:pPr>
      <w:r w:rsidRPr="002E5A5D">
        <w:rPr>
          <w:rFonts w:ascii="Arial" w:hAnsi="Arial" w:cs="Arial"/>
          <w:sz w:val="20"/>
          <w:szCs w:val="20"/>
        </w:rPr>
        <w:t xml:space="preserve">vfenyn@tribalem.com </w:t>
      </w:r>
    </w:p>
    <w:sectPr w:rsidR="0068104A" w:rsidRPr="002E5A5D" w:rsidSect="00EB200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5BD0"/>
    <w:multiLevelType w:val="hybridMultilevel"/>
    <w:tmpl w:val="1CE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7499D"/>
    <w:multiLevelType w:val="hybridMultilevel"/>
    <w:tmpl w:val="7E00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352FC"/>
    <w:multiLevelType w:val="hybridMultilevel"/>
    <w:tmpl w:val="C382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26F3C"/>
    <w:multiLevelType w:val="hybridMultilevel"/>
    <w:tmpl w:val="2CD4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FE"/>
    <w:rsid w:val="00055E04"/>
    <w:rsid w:val="00061170"/>
    <w:rsid w:val="000A72EE"/>
    <w:rsid w:val="000B34D2"/>
    <w:rsid w:val="000E170E"/>
    <w:rsid w:val="000F1B33"/>
    <w:rsid w:val="001304B0"/>
    <w:rsid w:val="00131E8D"/>
    <w:rsid w:val="001B225E"/>
    <w:rsid w:val="00203670"/>
    <w:rsid w:val="0021133B"/>
    <w:rsid w:val="00226717"/>
    <w:rsid w:val="002268FC"/>
    <w:rsid w:val="00245495"/>
    <w:rsid w:val="002659FE"/>
    <w:rsid w:val="00270BC4"/>
    <w:rsid w:val="00283CA6"/>
    <w:rsid w:val="0029383F"/>
    <w:rsid w:val="002C74B9"/>
    <w:rsid w:val="002E41AD"/>
    <w:rsid w:val="002E5A5D"/>
    <w:rsid w:val="002F4351"/>
    <w:rsid w:val="002F5F44"/>
    <w:rsid w:val="00310646"/>
    <w:rsid w:val="00343E8E"/>
    <w:rsid w:val="0034512A"/>
    <w:rsid w:val="00381C1A"/>
    <w:rsid w:val="00383686"/>
    <w:rsid w:val="00397C3F"/>
    <w:rsid w:val="003A69E8"/>
    <w:rsid w:val="003B2AA0"/>
    <w:rsid w:val="003C1D52"/>
    <w:rsid w:val="003D73A3"/>
    <w:rsid w:val="003E6680"/>
    <w:rsid w:val="004010EC"/>
    <w:rsid w:val="00435580"/>
    <w:rsid w:val="0044748B"/>
    <w:rsid w:val="0046396B"/>
    <w:rsid w:val="00496668"/>
    <w:rsid w:val="004A42C1"/>
    <w:rsid w:val="004C7C62"/>
    <w:rsid w:val="004D1CB5"/>
    <w:rsid w:val="004E790E"/>
    <w:rsid w:val="00502139"/>
    <w:rsid w:val="0053115F"/>
    <w:rsid w:val="00537B84"/>
    <w:rsid w:val="00551921"/>
    <w:rsid w:val="00555DFF"/>
    <w:rsid w:val="005625FE"/>
    <w:rsid w:val="00604828"/>
    <w:rsid w:val="00627D3D"/>
    <w:rsid w:val="0066385F"/>
    <w:rsid w:val="0068104A"/>
    <w:rsid w:val="006A77A5"/>
    <w:rsid w:val="006B3B49"/>
    <w:rsid w:val="006E2426"/>
    <w:rsid w:val="006E46CA"/>
    <w:rsid w:val="006E599E"/>
    <w:rsid w:val="00702F80"/>
    <w:rsid w:val="00753CF3"/>
    <w:rsid w:val="0075510B"/>
    <w:rsid w:val="007A640C"/>
    <w:rsid w:val="007B14FE"/>
    <w:rsid w:val="007D1FAA"/>
    <w:rsid w:val="007F6B1F"/>
    <w:rsid w:val="0080385C"/>
    <w:rsid w:val="00866E61"/>
    <w:rsid w:val="00882447"/>
    <w:rsid w:val="00884AE7"/>
    <w:rsid w:val="00886F55"/>
    <w:rsid w:val="008A58C2"/>
    <w:rsid w:val="008E377E"/>
    <w:rsid w:val="008F2BBC"/>
    <w:rsid w:val="008F5404"/>
    <w:rsid w:val="00902660"/>
    <w:rsid w:val="009044B4"/>
    <w:rsid w:val="009355D6"/>
    <w:rsid w:val="0098728D"/>
    <w:rsid w:val="00992ABE"/>
    <w:rsid w:val="009A3C3D"/>
    <w:rsid w:val="009C6C8E"/>
    <w:rsid w:val="009E6A0B"/>
    <w:rsid w:val="009F1769"/>
    <w:rsid w:val="00A04D19"/>
    <w:rsid w:val="00A464F4"/>
    <w:rsid w:val="00A61981"/>
    <w:rsid w:val="00A82CDC"/>
    <w:rsid w:val="00A87273"/>
    <w:rsid w:val="00AA507E"/>
    <w:rsid w:val="00AB5182"/>
    <w:rsid w:val="00AD0892"/>
    <w:rsid w:val="00B36AF0"/>
    <w:rsid w:val="00B601E1"/>
    <w:rsid w:val="00B8500C"/>
    <w:rsid w:val="00BD6395"/>
    <w:rsid w:val="00BD7A8C"/>
    <w:rsid w:val="00BE1B94"/>
    <w:rsid w:val="00BE4727"/>
    <w:rsid w:val="00BF44B5"/>
    <w:rsid w:val="00C00921"/>
    <w:rsid w:val="00C01AE4"/>
    <w:rsid w:val="00C03B3A"/>
    <w:rsid w:val="00C6153D"/>
    <w:rsid w:val="00C84CF5"/>
    <w:rsid w:val="00CA4A39"/>
    <w:rsid w:val="00CC0673"/>
    <w:rsid w:val="00CC3BE1"/>
    <w:rsid w:val="00CD64B4"/>
    <w:rsid w:val="00D02DF4"/>
    <w:rsid w:val="00D87224"/>
    <w:rsid w:val="00D9081B"/>
    <w:rsid w:val="00DC52C8"/>
    <w:rsid w:val="00DE1797"/>
    <w:rsid w:val="00E05F24"/>
    <w:rsid w:val="00E61A43"/>
    <w:rsid w:val="00E76B10"/>
    <w:rsid w:val="00E93810"/>
    <w:rsid w:val="00E972EE"/>
    <w:rsid w:val="00EB1A0D"/>
    <w:rsid w:val="00EB200E"/>
    <w:rsid w:val="00EC1332"/>
    <w:rsid w:val="00F07EEA"/>
    <w:rsid w:val="00F16D53"/>
    <w:rsid w:val="00F61190"/>
    <w:rsid w:val="00F758D0"/>
    <w:rsid w:val="00F90277"/>
    <w:rsid w:val="00FA77D9"/>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490B"/>
  <w15:chartTrackingRefBased/>
  <w15:docId w15:val="{BFBCB8F7-C966-47E5-A514-159EA5A7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5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1769"/>
    <w:pPr>
      <w:spacing w:after="0" w:line="240" w:lineRule="auto"/>
    </w:pPr>
  </w:style>
  <w:style w:type="paragraph" w:styleId="ListParagraph">
    <w:name w:val="List Paragraph"/>
    <w:basedOn w:val="Normal"/>
    <w:uiPriority w:val="34"/>
    <w:qFormat/>
    <w:rsid w:val="0068104A"/>
    <w:pPr>
      <w:ind w:left="720"/>
      <w:contextualSpacing/>
    </w:pPr>
  </w:style>
  <w:style w:type="character" w:styleId="Hyperlink">
    <w:name w:val="Hyperlink"/>
    <w:basedOn w:val="DefaultParagraphFont"/>
    <w:uiPriority w:val="99"/>
    <w:unhideWhenUsed/>
    <w:rsid w:val="002E5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3378">
      <w:bodyDiv w:val="1"/>
      <w:marLeft w:val="0"/>
      <w:marRight w:val="0"/>
      <w:marTop w:val="0"/>
      <w:marBottom w:val="0"/>
      <w:divBdr>
        <w:top w:val="none" w:sz="0" w:space="0" w:color="auto"/>
        <w:left w:val="none" w:sz="0" w:space="0" w:color="auto"/>
        <w:bottom w:val="none" w:sz="0" w:space="0" w:color="auto"/>
        <w:right w:val="none" w:sz="0" w:space="0" w:color="auto"/>
      </w:divBdr>
    </w:div>
    <w:div w:id="958411406">
      <w:bodyDiv w:val="1"/>
      <w:marLeft w:val="0"/>
      <w:marRight w:val="0"/>
      <w:marTop w:val="0"/>
      <w:marBottom w:val="0"/>
      <w:divBdr>
        <w:top w:val="none" w:sz="0" w:space="0" w:color="auto"/>
        <w:left w:val="none" w:sz="0" w:space="0" w:color="auto"/>
        <w:bottom w:val="none" w:sz="0" w:space="0" w:color="auto"/>
        <w:right w:val="none" w:sz="0" w:space="0" w:color="auto"/>
      </w:divBdr>
    </w:div>
    <w:div w:id="1813280802">
      <w:bodyDiv w:val="1"/>
      <w:marLeft w:val="0"/>
      <w:marRight w:val="0"/>
      <w:marTop w:val="0"/>
      <w:marBottom w:val="0"/>
      <w:divBdr>
        <w:top w:val="none" w:sz="0" w:space="0" w:color="auto"/>
        <w:left w:val="none" w:sz="0" w:space="0" w:color="auto"/>
        <w:bottom w:val="none" w:sz="0" w:space="0" w:color="auto"/>
        <w:right w:val="none" w:sz="0" w:space="0" w:color="auto"/>
      </w:divBdr>
    </w:div>
    <w:div w:id="2081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6</cp:revision>
  <cp:lastPrinted>2021-08-03T21:39:00Z</cp:lastPrinted>
  <dcterms:created xsi:type="dcterms:W3CDTF">2021-08-10T17:29:00Z</dcterms:created>
  <dcterms:modified xsi:type="dcterms:W3CDTF">2021-10-25T21:51:00Z</dcterms:modified>
</cp:coreProperties>
</file>